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B19" w14:textId="18A2505E" w:rsidR="00695F37" w:rsidRDefault="00695F37" w:rsidP="00695F37">
      <w:pPr>
        <w:pStyle w:val="a3"/>
        <w:jc w:val="center"/>
        <w:rPr>
          <w:lang w:val="en-US"/>
        </w:rPr>
      </w:pPr>
      <w:r w:rsidRPr="00FB2F33">
        <w:rPr>
          <w:rFonts w:ascii="Calibri" w:hAnsi="Calibri"/>
          <w:b/>
          <w:noProof/>
          <w:color w:val="000000"/>
          <w:w w:val="150"/>
          <w:sz w:val="44"/>
          <w:szCs w:val="44"/>
        </w:rPr>
        <w:drawing>
          <wp:inline distT="0" distB="0" distL="0" distR="0" wp14:anchorId="1C60C6DE" wp14:editId="47B9F748">
            <wp:extent cx="1438275" cy="1438275"/>
            <wp:effectExtent l="19050" t="0" r="9525" b="0"/>
            <wp:docPr id="1" name="Εικόνα 1" descr="logo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#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1C42" w14:textId="517C7812" w:rsidR="00CC3658" w:rsidRPr="009D6AEA" w:rsidRDefault="00CC3658">
      <w:pPr>
        <w:jc w:val="center"/>
        <w:rPr>
          <w:rFonts w:ascii="Calibri" w:hAnsi="Calibri"/>
          <w:b/>
          <w:color w:val="000000"/>
          <w:w w:val="150"/>
          <w:sz w:val="44"/>
          <w:szCs w:val="44"/>
        </w:rPr>
      </w:pPr>
    </w:p>
    <w:p w14:paraId="7193C16D" w14:textId="77777777" w:rsidR="00CC3658" w:rsidRDefault="007B739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ΔΗΜΟΣ ΝΑΥΠΛΙΕΩΝ</w:t>
      </w:r>
    </w:p>
    <w:p w14:paraId="0F0BC1D0" w14:textId="77777777" w:rsidR="003665C9" w:rsidRDefault="007B7391" w:rsidP="003665C9">
      <w:pPr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ΑΥΤΟΤΕΛΕΣ ΓΡΑΦΕΙΟ ΕΠΙΚΟΙΝΩΝΙΑΣ και ΔΗΜΟΣΙΩΝ ΣΧΕΣΕΩΝ</w:t>
      </w:r>
    </w:p>
    <w:p w14:paraId="2B01E33E" w14:textId="6D1D5225" w:rsidR="008D3587" w:rsidRPr="005900CA" w:rsidRDefault="007B7391" w:rsidP="008D3587">
      <w:pPr>
        <w:jc w:val="right"/>
      </w:pPr>
      <w:r>
        <w:rPr>
          <w:rFonts w:ascii="Calibri" w:hAnsi="Calibri" w:cs="Calibri"/>
          <w:sz w:val="32"/>
          <w:szCs w:val="32"/>
        </w:rPr>
        <w:br/>
      </w:r>
      <w:r w:rsidR="008D3587" w:rsidRPr="008D3587">
        <w:rPr>
          <w:b/>
          <w:bCs/>
        </w:rPr>
        <w:t xml:space="preserve">Ναύπλιο, </w:t>
      </w:r>
      <w:r w:rsidR="006F0AED">
        <w:rPr>
          <w:b/>
          <w:bCs/>
        </w:rPr>
        <w:t>2</w:t>
      </w:r>
      <w:r w:rsidR="00F73524">
        <w:rPr>
          <w:b/>
          <w:bCs/>
        </w:rPr>
        <w:t>2</w:t>
      </w:r>
      <w:r w:rsidR="00142D8C">
        <w:rPr>
          <w:b/>
          <w:bCs/>
        </w:rPr>
        <w:t xml:space="preserve"> </w:t>
      </w:r>
      <w:r w:rsidR="008449AC">
        <w:rPr>
          <w:b/>
          <w:bCs/>
        </w:rPr>
        <w:t>Οκτω</w:t>
      </w:r>
      <w:r w:rsidR="008D3587" w:rsidRPr="008D3587">
        <w:rPr>
          <w:b/>
          <w:bCs/>
        </w:rPr>
        <w:t>βρίου 202</w:t>
      </w:r>
      <w:r w:rsidR="00BE24AC" w:rsidRPr="005900CA">
        <w:rPr>
          <w:b/>
          <w:bCs/>
        </w:rPr>
        <w:t>6</w:t>
      </w:r>
    </w:p>
    <w:p w14:paraId="7B81E9C6" w14:textId="027783D7" w:rsidR="003665C9" w:rsidRDefault="003665C9">
      <w:pPr>
        <w:jc w:val="right"/>
        <w:rPr>
          <w:rFonts w:ascii="Calibri" w:hAnsi="Calibri" w:cs="Calibri"/>
          <w:sz w:val="28"/>
          <w:szCs w:val="28"/>
        </w:rPr>
      </w:pPr>
    </w:p>
    <w:p w14:paraId="610D1D72" w14:textId="6F399D6B" w:rsidR="00166494" w:rsidRDefault="007B7391" w:rsidP="0016649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ΔΕΛΤΙΟ ΤΥΠΟΥ </w:t>
      </w:r>
    </w:p>
    <w:p w14:paraId="7E3454FD" w14:textId="77777777" w:rsidR="00F73524" w:rsidRPr="00F73524" w:rsidRDefault="00F73524" w:rsidP="00F73524">
      <w:pPr>
        <w:jc w:val="center"/>
        <w:rPr>
          <w:b/>
          <w:bCs/>
        </w:rPr>
      </w:pPr>
    </w:p>
    <w:p w14:paraId="103FEAA1" w14:textId="25F13CE9" w:rsidR="00F73524" w:rsidRDefault="00F73524" w:rsidP="00F73524">
      <w:pPr>
        <w:jc w:val="center"/>
        <w:rPr>
          <w:b/>
          <w:bCs/>
        </w:rPr>
      </w:pPr>
      <w:r w:rsidRPr="00F73524">
        <w:rPr>
          <w:b/>
          <w:bCs/>
        </w:rPr>
        <w:t xml:space="preserve">Ματαίωση της Λαϊκής Αγοράς την Τετάρτη 28 Οκτωβρίου </w:t>
      </w:r>
      <w:r w:rsidR="004F4125">
        <w:rPr>
          <w:b/>
          <w:bCs/>
        </w:rPr>
        <w:t>2026</w:t>
      </w:r>
      <w:r>
        <w:rPr>
          <w:b/>
          <w:bCs/>
        </w:rPr>
        <w:t xml:space="preserve"> </w:t>
      </w:r>
    </w:p>
    <w:p w14:paraId="2DA0F451" w14:textId="77777777" w:rsidR="00F73524" w:rsidRPr="00F73524" w:rsidRDefault="00F73524" w:rsidP="00F73524">
      <w:pPr>
        <w:jc w:val="center"/>
        <w:rPr>
          <w:b/>
          <w:bCs/>
        </w:rPr>
      </w:pPr>
    </w:p>
    <w:p w14:paraId="7F18E09A" w14:textId="77777777" w:rsidR="00F73524" w:rsidRPr="00F73524" w:rsidRDefault="00F73524" w:rsidP="00F73524">
      <w:r w:rsidRPr="00F73524">
        <w:t>Από τον Δήμο Ναυπλιέων ανακοινώνεται ότι ο φετινός εορτασμός της Εθνικής Επετείου της 28ης Οκτωβρίου 2026, ημέρα Τετάρτη, συμπίπτει με την καθορισμένη ημέρα λειτουργίας της λαϊκής αγοράς στην πόλη του Ναυπλίου.</w:t>
      </w:r>
    </w:p>
    <w:p w14:paraId="786D6409" w14:textId="77777777" w:rsidR="00F73524" w:rsidRPr="00F73524" w:rsidRDefault="00F73524" w:rsidP="00F73524">
      <w:r w:rsidRPr="00F73524">
        <w:t>Καθώς στον ίδιο χώρο πρόκειται να πραγματοποιηθεί η καθιερωμένη παρέλαση, η συνύπαρξη των δύο δραστηριοτήτων είναι ανέφικτη. Επιπλέον, λόγω της απαραίτητης προετοιμασίας του χώρου, δεν είναι δυνατή ούτε η μεταφορά της αγοράς.</w:t>
      </w:r>
    </w:p>
    <w:p w14:paraId="17A3A349" w14:textId="77777777" w:rsidR="00F73524" w:rsidRPr="00F73524" w:rsidRDefault="00F73524" w:rsidP="00F73524">
      <w:r w:rsidRPr="00F73524">
        <w:t>Ως εκ τούτου, η λαϊκή αγορά ΔΕΝ θα λειτουργήσει την Τετάρτη 28 Οκτωβρίου 2026.</w:t>
      </w:r>
    </w:p>
    <w:p w14:paraId="005CF56F" w14:textId="5DE53399" w:rsidR="00F73524" w:rsidRPr="00F73524" w:rsidRDefault="00F73524" w:rsidP="00F73524">
      <w:r w:rsidRPr="00F73524">
        <w:t>Για τον λόγο αυτό, με γνώμονα την απρόσκοπτη προετοιμασία της πόλης, αλλά και την καλύτερη δυνατή εξυπηρέτηση του καταναλωτικού κοινού και των επαγγελματιών, η λειτουργία της λαϊκής αγοράς Ναυπλίου θα πραγματοποιηθεί αποκλειστικά και μόνο τις εξής ημέρες:</w:t>
      </w:r>
      <w:r w:rsidR="004F4125">
        <w:t xml:space="preserve"> </w:t>
      </w:r>
      <w:r w:rsidRPr="00F73524">
        <w:t>ΣΑΒΒΑΤΟ 24 ΟΚΤΩΒΡΙΟΥ 2026</w:t>
      </w:r>
      <w:r w:rsidR="004F4125">
        <w:t xml:space="preserve"> και </w:t>
      </w:r>
      <w:r w:rsidRPr="00F73524">
        <w:t>ΣΑΒΒΑΤΟ 31 ΟΚΤΩΒΡΙΟΥ 2026</w:t>
      </w:r>
      <w:r w:rsidR="004F4125">
        <w:t>.</w:t>
      </w:r>
    </w:p>
    <w:p w14:paraId="09404353" w14:textId="77777777" w:rsidR="00F73524" w:rsidRPr="00F73524" w:rsidRDefault="00F73524" w:rsidP="00F73524">
      <w:r w:rsidRPr="00F73524">
        <w:t>Παρακαλούνται οι καταναλωτές και οι παραγωγοί/έμποροι να προγραμματίσουν τις αγορές και τις δραστηριότητές τους βάσει των συγκεκριμένων δύο ημερών, καθώς την Τετάρτη ο χώρος θα παραμείνει ελεύθερος για τις ανάγκες της εθνικής εορτής.</w:t>
      </w:r>
    </w:p>
    <w:p w14:paraId="71F88E2C" w14:textId="77777777" w:rsidR="00F73524" w:rsidRPr="00F73524" w:rsidRDefault="00F73524" w:rsidP="00F73524"/>
    <w:sectPr w:rsidR="00F73524" w:rsidRPr="00F73524" w:rsidSect="00CC3658">
      <w:footerReference w:type="default" r:id="rId8"/>
      <w:pgSz w:w="11906" w:h="16838"/>
      <w:pgMar w:top="1134" w:right="1418" w:bottom="1701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9AD6" w14:textId="77777777" w:rsidR="00AD1E8A" w:rsidRDefault="00AD1E8A" w:rsidP="00CC3658">
      <w:r>
        <w:separator/>
      </w:r>
    </w:p>
  </w:endnote>
  <w:endnote w:type="continuationSeparator" w:id="0">
    <w:p w14:paraId="66507B37" w14:textId="77777777" w:rsidR="00AD1E8A" w:rsidRDefault="00AD1E8A" w:rsidP="00CC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6"/>
      <w:gridCol w:w="680"/>
    </w:tblGrid>
    <w:tr w:rsidR="00CC3658" w14:paraId="5A0ADA1D" w14:textId="77777777">
      <w:trPr>
        <w:trHeight w:val="486"/>
      </w:trPr>
      <w:tc>
        <w:tcPr>
          <w:tcW w:w="4621" w:type="pct"/>
          <w:tcBorders>
            <w:top w:val="single" w:sz="4" w:space="0" w:color="000000"/>
          </w:tcBorders>
        </w:tcPr>
        <w:p w14:paraId="77C4C804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b/>
              <w:color w:val="000000"/>
              <w:szCs w:val="22"/>
            </w:rPr>
          </w:pPr>
          <w:proofErr w:type="spellStart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Τηλ</w:t>
          </w:r>
          <w:proofErr w:type="spellEnd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.: 2752360910/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dim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nafpliou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grafeiotupou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@1444.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syzefxis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gov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</w:p>
        <w:p w14:paraId="533A391D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color w:val="000000"/>
              <w:szCs w:val="22"/>
            </w:rPr>
          </w:pP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www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GB"/>
            </w:rPr>
            <w:t>nafplio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f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: Δήμος Ναυπλιέων</w:t>
          </w:r>
        </w:p>
      </w:tc>
      <w:tc>
        <w:tcPr>
          <w:tcW w:w="379" w:type="pct"/>
          <w:tcBorders>
            <w:top w:val="single" w:sz="4" w:space="0" w:color="C0504D"/>
          </w:tcBorders>
          <w:shd w:val="clear" w:color="auto" w:fill="B4C6E7"/>
          <w:vAlign w:val="center"/>
        </w:tcPr>
        <w:p w14:paraId="7BADEA85" w14:textId="77777777" w:rsidR="00CC3658" w:rsidRDefault="001D4B89">
          <w:pPr>
            <w:pStyle w:val="a3"/>
            <w:jc w:val="center"/>
            <w:rPr>
              <w:b/>
              <w:color w:val="FFFFFF"/>
            </w:rPr>
          </w:pPr>
          <w:r>
            <w:rPr>
              <w:b/>
              <w:color w:val="FFFFFF"/>
            </w:rPr>
            <w:fldChar w:fldCharType="begin"/>
          </w:r>
          <w:r w:rsidR="007B7391">
            <w:rPr>
              <w:b/>
              <w:color w:val="FFFFFF"/>
            </w:rPr>
            <w:instrText xml:space="preserve"> PAGE   \* MERGEFORMAT </w:instrText>
          </w:r>
          <w:r>
            <w:rPr>
              <w:b/>
              <w:color w:val="FFFFFF"/>
            </w:rPr>
            <w:fldChar w:fldCharType="separate"/>
          </w:r>
          <w:r w:rsidR="00DF50B1">
            <w:rPr>
              <w:b/>
              <w:noProof/>
              <w:color w:val="FFFFFF"/>
            </w:rPr>
            <w:t>1</w:t>
          </w:r>
          <w:r>
            <w:rPr>
              <w:b/>
              <w:color w:val="FFFFFF"/>
            </w:rPr>
            <w:fldChar w:fldCharType="end"/>
          </w:r>
        </w:p>
      </w:tc>
    </w:tr>
  </w:tbl>
  <w:p w14:paraId="6D5E76A7" w14:textId="77777777" w:rsidR="00CC3658" w:rsidRDefault="00CC36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E2889" w14:textId="77777777" w:rsidR="00AD1E8A" w:rsidRDefault="00AD1E8A" w:rsidP="00CC3658">
      <w:r>
        <w:separator/>
      </w:r>
    </w:p>
  </w:footnote>
  <w:footnote w:type="continuationSeparator" w:id="0">
    <w:p w14:paraId="364AE099" w14:textId="77777777" w:rsidR="00AD1E8A" w:rsidRDefault="00AD1E8A" w:rsidP="00CC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78E"/>
    <w:multiLevelType w:val="multilevel"/>
    <w:tmpl w:val="F2C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A7168"/>
    <w:multiLevelType w:val="hybridMultilevel"/>
    <w:tmpl w:val="EA22B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82B24"/>
    <w:multiLevelType w:val="hybridMultilevel"/>
    <w:tmpl w:val="660068F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2001"/>
    <w:multiLevelType w:val="multilevel"/>
    <w:tmpl w:val="06A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21A54"/>
    <w:multiLevelType w:val="multilevel"/>
    <w:tmpl w:val="8D3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30C60"/>
    <w:multiLevelType w:val="hybridMultilevel"/>
    <w:tmpl w:val="C3EA8B2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11C65"/>
    <w:multiLevelType w:val="multilevel"/>
    <w:tmpl w:val="09C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E2658"/>
    <w:multiLevelType w:val="hybridMultilevel"/>
    <w:tmpl w:val="5894AC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F235B"/>
    <w:multiLevelType w:val="hybridMultilevel"/>
    <w:tmpl w:val="1F126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65C1D"/>
    <w:multiLevelType w:val="multilevel"/>
    <w:tmpl w:val="0038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E6F4C"/>
    <w:multiLevelType w:val="multilevel"/>
    <w:tmpl w:val="14B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287C35"/>
    <w:multiLevelType w:val="multilevel"/>
    <w:tmpl w:val="C002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6D2E34"/>
    <w:multiLevelType w:val="hybridMultilevel"/>
    <w:tmpl w:val="86ACF6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A76AE"/>
    <w:multiLevelType w:val="multilevel"/>
    <w:tmpl w:val="8A0E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C33A2"/>
    <w:multiLevelType w:val="multilevel"/>
    <w:tmpl w:val="1BA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C4064"/>
    <w:multiLevelType w:val="multilevel"/>
    <w:tmpl w:val="0D6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735A3"/>
    <w:multiLevelType w:val="multilevel"/>
    <w:tmpl w:val="EA6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975AD"/>
    <w:multiLevelType w:val="multilevel"/>
    <w:tmpl w:val="8A8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FE2BC5"/>
    <w:multiLevelType w:val="multilevel"/>
    <w:tmpl w:val="DB1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06270"/>
    <w:multiLevelType w:val="multilevel"/>
    <w:tmpl w:val="3E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42A1A"/>
    <w:multiLevelType w:val="multilevel"/>
    <w:tmpl w:val="D64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494772"/>
    <w:multiLevelType w:val="multilevel"/>
    <w:tmpl w:val="525E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906EB6"/>
    <w:multiLevelType w:val="multilevel"/>
    <w:tmpl w:val="FEDC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143DA"/>
    <w:multiLevelType w:val="multilevel"/>
    <w:tmpl w:val="7DD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CE142A"/>
    <w:multiLevelType w:val="multilevel"/>
    <w:tmpl w:val="8826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1D252A"/>
    <w:multiLevelType w:val="hybridMultilevel"/>
    <w:tmpl w:val="9708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40322">
    <w:abstractNumId w:val="18"/>
  </w:num>
  <w:num w:numId="2" w16cid:durableId="1869174187">
    <w:abstractNumId w:val="6"/>
  </w:num>
  <w:num w:numId="3" w16cid:durableId="555632365">
    <w:abstractNumId w:val="14"/>
  </w:num>
  <w:num w:numId="4" w16cid:durableId="1856067017">
    <w:abstractNumId w:val="23"/>
  </w:num>
  <w:num w:numId="5" w16cid:durableId="53547690">
    <w:abstractNumId w:val="12"/>
  </w:num>
  <w:num w:numId="6" w16cid:durableId="732508787">
    <w:abstractNumId w:val="5"/>
  </w:num>
  <w:num w:numId="7" w16cid:durableId="794445475">
    <w:abstractNumId w:val="7"/>
  </w:num>
  <w:num w:numId="8" w16cid:durableId="1493524886">
    <w:abstractNumId w:val="2"/>
  </w:num>
  <w:num w:numId="9" w16cid:durableId="395903316">
    <w:abstractNumId w:val="24"/>
  </w:num>
  <w:num w:numId="10" w16cid:durableId="551894130">
    <w:abstractNumId w:val="4"/>
  </w:num>
  <w:num w:numId="11" w16cid:durableId="2104648210">
    <w:abstractNumId w:val="9"/>
  </w:num>
  <w:num w:numId="12" w16cid:durableId="1680692294">
    <w:abstractNumId w:val="10"/>
  </w:num>
  <w:num w:numId="13" w16cid:durableId="2108308218">
    <w:abstractNumId w:val="20"/>
  </w:num>
  <w:num w:numId="14" w16cid:durableId="479343432">
    <w:abstractNumId w:val="1"/>
  </w:num>
  <w:num w:numId="15" w16cid:durableId="153226099">
    <w:abstractNumId w:val="25"/>
  </w:num>
  <w:num w:numId="16" w16cid:durableId="903757649">
    <w:abstractNumId w:val="15"/>
  </w:num>
  <w:num w:numId="17" w16cid:durableId="1848592899">
    <w:abstractNumId w:val="17"/>
  </w:num>
  <w:num w:numId="18" w16cid:durableId="935358238">
    <w:abstractNumId w:val="21"/>
  </w:num>
  <w:num w:numId="19" w16cid:durableId="820581740">
    <w:abstractNumId w:val="8"/>
  </w:num>
  <w:num w:numId="20" w16cid:durableId="321667002">
    <w:abstractNumId w:val="0"/>
  </w:num>
  <w:num w:numId="21" w16cid:durableId="1189832154">
    <w:abstractNumId w:val="3"/>
  </w:num>
  <w:num w:numId="22" w16cid:durableId="1159004387">
    <w:abstractNumId w:val="13"/>
  </w:num>
  <w:num w:numId="23" w16cid:durableId="580917861">
    <w:abstractNumId w:val="22"/>
  </w:num>
  <w:num w:numId="24" w16cid:durableId="1940023048">
    <w:abstractNumId w:val="16"/>
  </w:num>
  <w:num w:numId="25" w16cid:durableId="909927189">
    <w:abstractNumId w:val="19"/>
  </w:num>
  <w:num w:numId="26" w16cid:durableId="492647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8"/>
    <w:rsid w:val="00023449"/>
    <w:rsid w:val="00023D3E"/>
    <w:rsid w:val="00031F38"/>
    <w:rsid w:val="000336CB"/>
    <w:rsid w:val="00050DD4"/>
    <w:rsid w:val="00053A93"/>
    <w:rsid w:val="00061A6B"/>
    <w:rsid w:val="00064741"/>
    <w:rsid w:val="00076947"/>
    <w:rsid w:val="000807D5"/>
    <w:rsid w:val="00083293"/>
    <w:rsid w:val="000944FE"/>
    <w:rsid w:val="0009590E"/>
    <w:rsid w:val="000A3630"/>
    <w:rsid w:val="000B7DB6"/>
    <w:rsid w:val="000E5565"/>
    <w:rsid w:val="000E731A"/>
    <w:rsid w:val="000F040E"/>
    <w:rsid w:val="000F553F"/>
    <w:rsid w:val="001053A4"/>
    <w:rsid w:val="00107194"/>
    <w:rsid w:val="00142D8C"/>
    <w:rsid w:val="00142EE4"/>
    <w:rsid w:val="00144B67"/>
    <w:rsid w:val="00147825"/>
    <w:rsid w:val="001518F6"/>
    <w:rsid w:val="00151CB0"/>
    <w:rsid w:val="001603C6"/>
    <w:rsid w:val="00166494"/>
    <w:rsid w:val="00170CFA"/>
    <w:rsid w:val="001720FF"/>
    <w:rsid w:val="00172CE4"/>
    <w:rsid w:val="00196629"/>
    <w:rsid w:val="001A4F82"/>
    <w:rsid w:val="001D4B89"/>
    <w:rsid w:val="001E3E3C"/>
    <w:rsid w:val="002067FB"/>
    <w:rsid w:val="00212B0B"/>
    <w:rsid w:val="00225C5A"/>
    <w:rsid w:val="002613D7"/>
    <w:rsid w:val="002804D8"/>
    <w:rsid w:val="00287F6F"/>
    <w:rsid w:val="002A5026"/>
    <w:rsid w:val="002A7F76"/>
    <w:rsid w:val="002E50E7"/>
    <w:rsid w:val="002F5045"/>
    <w:rsid w:val="00334B54"/>
    <w:rsid w:val="00351748"/>
    <w:rsid w:val="00351E2F"/>
    <w:rsid w:val="00360999"/>
    <w:rsid w:val="003665C9"/>
    <w:rsid w:val="003819F7"/>
    <w:rsid w:val="00382451"/>
    <w:rsid w:val="00384FA0"/>
    <w:rsid w:val="003A5E42"/>
    <w:rsid w:val="003B6A83"/>
    <w:rsid w:val="003C5C2E"/>
    <w:rsid w:val="003E1710"/>
    <w:rsid w:val="003E596C"/>
    <w:rsid w:val="003E5B48"/>
    <w:rsid w:val="00411EE4"/>
    <w:rsid w:val="00431DFA"/>
    <w:rsid w:val="004324C7"/>
    <w:rsid w:val="004329DD"/>
    <w:rsid w:val="00444CAD"/>
    <w:rsid w:val="004477A2"/>
    <w:rsid w:val="00484D61"/>
    <w:rsid w:val="004B163D"/>
    <w:rsid w:val="004B7B4F"/>
    <w:rsid w:val="004D013F"/>
    <w:rsid w:val="004D705D"/>
    <w:rsid w:val="004E19E7"/>
    <w:rsid w:val="004F0F63"/>
    <w:rsid w:val="004F4125"/>
    <w:rsid w:val="00505B42"/>
    <w:rsid w:val="0051257F"/>
    <w:rsid w:val="00551B91"/>
    <w:rsid w:val="005617EA"/>
    <w:rsid w:val="00564D62"/>
    <w:rsid w:val="005816B1"/>
    <w:rsid w:val="00583BCC"/>
    <w:rsid w:val="00586377"/>
    <w:rsid w:val="005900CA"/>
    <w:rsid w:val="005A277A"/>
    <w:rsid w:val="005A5B23"/>
    <w:rsid w:val="005B0F1D"/>
    <w:rsid w:val="005B1B0F"/>
    <w:rsid w:val="005C1818"/>
    <w:rsid w:val="005D10B4"/>
    <w:rsid w:val="005D6426"/>
    <w:rsid w:val="005F23FE"/>
    <w:rsid w:val="00614B51"/>
    <w:rsid w:val="00616452"/>
    <w:rsid w:val="0065309C"/>
    <w:rsid w:val="006800F4"/>
    <w:rsid w:val="00683C68"/>
    <w:rsid w:val="00695F37"/>
    <w:rsid w:val="006C2033"/>
    <w:rsid w:val="006E367D"/>
    <w:rsid w:val="006E46DC"/>
    <w:rsid w:val="006F0AED"/>
    <w:rsid w:val="006F701B"/>
    <w:rsid w:val="00727435"/>
    <w:rsid w:val="00772871"/>
    <w:rsid w:val="00784985"/>
    <w:rsid w:val="007B7391"/>
    <w:rsid w:val="007C27F8"/>
    <w:rsid w:val="007C7145"/>
    <w:rsid w:val="007D0B93"/>
    <w:rsid w:val="007D4747"/>
    <w:rsid w:val="007D6A79"/>
    <w:rsid w:val="00801765"/>
    <w:rsid w:val="00801A86"/>
    <w:rsid w:val="008072D4"/>
    <w:rsid w:val="00815230"/>
    <w:rsid w:val="008225A6"/>
    <w:rsid w:val="00831D25"/>
    <w:rsid w:val="008449AC"/>
    <w:rsid w:val="0085455C"/>
    <w:rsid w:val="00861DBE"/>
    <w:rsid w:val="00863653"/>
    <w:rsid w:val="00881A7C"/>
    <w:rsid w:val="008A1300"/>
    <w:rsid w:val="008C3661"/>
    <w:rsid w:val="008D3587"/>
    <w:rsid w:val="0091116B"/>
    <w:rsid w:val="0092128C"/>
    <w:rsid w:val="00936CC2"/>
    <w:rsid w:val="00963F50"/>
    <w:rsid w:val="0097081E"/>
    <w:rsid w:val="0098222A"/>
    <w:rsid w:val="009907CA"/>
    <w:rsid w:val="009B540E"/>
    <w:rsid w:val="009B6189"/>
    <w:rsid w:val="009D6AEA"/>
    <w:rsid w:val="009E4EC4"/>
    <w:rsid w:val="009E6405"/>
    <w:rsid w:val="00A007D4"/>
    <w:rsid w:val="00A15190"/>
    <w:rsid w:val="00A24503"/>
    <w:rsid w:val="00A32EBB"/>
    <w:rsid w:val="00A33116"/>
    <w:rsid w:val="00A33B42"/>
    <w:rsid w:val="00A42556"/>
    <w:rsid w:val="00A50D67"/>
    <w:rsid w:val="00A53A45"/>
    <w:rsid w:val="00A82132"/>
    <w:rsid w:val="00A90365"/>
    <w:rsid w:val="00AA3314"/>
    <w:rsid w:val="00AB20DB"/>
    <w:rsid w:val="00AC2FAF"/>
    <w:rsid w:val="00AD0D08"/>
    <w:rsid w:val="00AD1E8A"/>
    <w:rsid w:val="00AE69DD"/>
    <w:rsid w:val="00AF31C2"/>
    <w:rsid w:val="00B01DCA"/>
    <w:rsid w:val="00B05110"/>
    <w:rsid w:val="00B06985"/>
    <w:rsid w:val="00B10291"/>
    <w:rsid w:val="00B10567"/>
    <w:rsid w:val="00B21F9A"/>
    <w:rsid w:val="00B27674"/>
    <w:rsid w:val="00B85A17"/>
    <w:rsid w:val="00BA15E8"/>
    <w:rsid w:val="00BA1791"/>
    <w:rsid w:val="00BE24AC"/>
    <w:rsid w:val="00BE7E63"/>
    <w:rsid w:val="00BF2ED1"/>
    <w:rsid w:val="00BF6C0D"/>
    <w:rsid w:val="00C03D21"/>
    <w:rsid w:val="00C07D96"/>
    <w:rsid w:val="00C35206"/>
    <w:rsid w:val="00C4606D"/>
    <w:rsid w:val="00C7608F"/>
    <w:rsid w:val="00C95A11"/>
    <w:rsid w:val="00CC3658"/>
    <w:rsid w:val="00D05CB4"/>
    <w:rsid w:val="00D203A4"/>
    <w:rsid w:val="00D223AD"/>
    <w:rsid w:val="00D32142"/>
    <w:rsid w:val="00D33AB0"/>
    <w:rsid w:val="00D45399"/>
    <w:rsid w:val="00D60D8D"/>
    <w:rsid w:val="00D715E5"/>
    <w:rsid w:val="00D8162E"/>
    <w:rsid w:val="00D933FC"/>
    <w:rsid w:val="00D94BE5"/>
    <w:rsid w:val="00DA7289"/>
    <w:rsid w:val="00DA7BE6"/>
    <w:rsid w:val="00DC1743"/>
    <w:rsid w:val="00DC2637"/>
    <w:rsid w:val="00DC700A"/>
    <w:rsid w:val="00DF16A7"/>
    <w:rsid w:val="00DF50B1"/>
    <w:rsid w:val="00E00207"/>
    <w:rsid w:val="00E068A2"/>
    <w:rsid w:val="00E43216"/>
    <w:rsid w:val="00E44514"/>
    <w:rsid w:val="00E80996"/>
    <w:rsid w:val="00E86A91"/>
    <w:rsid w:val="00E93384"/>
    <w:rsid w:val="00EA21D2"/>
    <w:rsid w:val="00EB162C"/>
    <w:rsid w:val="00EB24AC"/>
    <w:rsid w:val="00EC5794"/>
    <w:rsid w:val="00ED2815"/>
    <w:rsid w:val="00ED2C0C"/>
    <w:rsid w:val="00EE5CC1"/>
    <w:rsid w:val="00EE78AA"/>
    <w:rsid w:val="00F13916"/>
    <w:rsid w:val="00F2453B"/>
    <w:rsid w:val="00F33940"/>
    <w:rsid w:val="00F5025E"/>
    <w:rsid w:val="00F51686"/>
    <w:rsid w:val="00F529BA"/>
    <w:rsid w:val="00F53496"/>
    <w:rsid w:val="00F53839"/>
    <w:rsid w:val="00F73524"/>
    <w:rsid w:val="00F74D4B"/>
    <w:rsid w:val="00F9639E"/>
    <w:rsid w:val="00FB1657"/>
    <w:rsid w:val="00FB2F33"/>
    <w:rsid w:val="00FC320B"/>
    <w:rsid w:val="00FD1A74"/>
    <w:rsid w:val="00FE0CEC"/>
    <w:rsid w:val="00FE7C46"/>
    <w:rsid w:val="00FF29E2"/>
    <w:rsid w:val="00FF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FAE3"/>
  <w15:docId w15:val="{E228F242-0BEF-4C0F-9559-69820EB0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C365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9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03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365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header"/>
    <w:basedOn w:val="a"/>
    <w:link w:val="Char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rsid w:val="00CC365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rsid w:val="00CC3658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42556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2A5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D203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paragraph" w:styleId="a6">
    <w:name w:val="List Paragraph"/>
    <w:basedOn w:val="a"/>
    <w:uiPriority w:val="34"/>
    <w:qFormat/>
    <w:rsid w:val="005617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Unresolved Mention"/>
    <w:basedOn w:val="a0"/>
    <w:uiPriority w:val="99"/>
    <w:semiHidden/>
    <w:unhideWhenUsed/>
    <w:rsid w:val="009E640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B069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39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8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6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ΔΟΠΠΑΤ ΞΕΝΙΑ</dc:creator>
  <cp:lastModifiedBy>vicky m</cp:lastModifiedBy>
  <cp:revision>3</cp:revision>
  <cp:lastPrinted>2026-10-16T11:12:00Z</cp:lastPrinted>
  <dcterms:created xsi:type="dcterms:W3CDTF">2026-10-21T07:52:00Z</dcterms:created>
  <dcterms:modified xsi:type="dcterms:W3CDTF">2026-10-21T07:54:00Z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e4dcee2d93b949b7851a8f43c7d2603d</vt:lpwstr>
  </property>
</Properties>
</file>