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66DBC7C8"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0336CB">
        <w:rPr>
          <w:b/>
          <w:bCs/>
        </w:rPr>
        <w:t>1</w:t>
      </w:r>
      <w:r w:rsidR="006E46DC">
        <w:rPr>
          <w:b/>
          <w:bCs/>
        </w:rPr>
        <w:t>4</w:t>
      </w:r>
      <w:r w:rsidR="000336CB">
        <w:rPr>
          <w:b/>
          <w:bCs/>
        </w:rPr>
        <w:t xml:space="preserve">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1998427D" w14:textId="77777777" w:rsidR="00E068A2" w:rsidRDefault="00E068A2" w:rsidP="00166494">
      <w:pPr>
        <w:jc w:val="center"/>
        <w:rPr>
          <w:b/>
          <w:bCs/>
          <w:u w:val="single"/>
        </w:rPr>
      </w:pPr>
    </w:p>
    <w:p w14:paraId="63C554EF" w14:textId="77777777" w:rsidR="00A15190" w:rsidRDefault="00A15190" w:rsidP="00A15190">
      <w:pPr>
        <w:jc w:val="center"/>
        <w:rPr>
          <w:b/>
          <w:bCs/>
          <w:u w:val="single"/>
          <w:lang w:val="en-US"/>
        </w:rPr>
      </w:pPr>
      <w:r w:rsidRPr="00A15190">
        <w:rPr>
          <w:b/>
          <w:bCs/>
          <w:u w:val="single"/>
        </w:rPr>
        <w:t>ΔΗΜΟΣ ΝΑΥΠΛΙΕΩΝ ΑΚΙΝΗΤΟ ΑΒΚ 499: Η ΑΛΗΘΕΙΑ ΜΕΣΑ ΑΠΟ ΤΑ ΕΠΙΣΗΜΑ ΕΓΓΡΑΦΑ</w:t>
      </w:r>
    </w:p>
    <w:p w14:paraId="6A13929D" w14:textId="0BEC6EC6" w:rsidR="00A15190" w:rsidRPr="00A15190" w:rsidRDefault="00A15190" w:rsidP="00A15190">
      <w:r w:rsidRPr="00A15190">
        <w:t xml:space="preserve"> Πώς ο Δήμος Ναυπλιέων έχασε μια έκταση 4.352 τ.μ. – Οι ημερομηνίες, οι αποφάσεις και τα πρόσωπα</w:t>
      </w:r>
      <w:r w:rsidRPr="00A15190">
        <w:t>.</w:t>
      </w:r>
    </w:p>
    <w:p w14:paraId="40C95910" w14:textId="77777777" w:rsidR="00A15190" w:rsidRDefault="00A15190" w:rsidP="00A15190">
      <w:pPr>
        <w:rPr>
          <w:lang w:val="en-US"/>
        </w:rPr>
      </w:pPr>
      <w:r w:rsidRPr="00A15190">
        <w:t xml:space="preserve"> Η Δημοτική Αρχή Ναυπλιέων, με επικεφαλής τον Δήμαρχο Δημήτρη Ορφανό, θεωρεί υποχρέωσή της να ενημερώσει τους δημότες για την πραγματική ιστορία του ακινήτου με αριθμό ΑΒΚ 499. Πρόκειται για έκταση 4.352,14 τετραγωνικών μέτρων, η οποία παραχωρήθηκε το 1992 στον Δήμο Ναυπλιέων, με σκοπό την ανέγερση Συνεδριακού Κέντρου. Σήμερα, 34 χρόνια μετά, ο Δήμος καλείται να διεκδικήσει εκ νέου ένα ακίνητο που είχε αποκτήσει κατά κυριότητα και το οποίο απώλεσε εξαιτίας της μη τήρησης των όρων της παραχώρησης. Τα επίσημα έγγραφα αποτυπώνουν μια συγκεκριμένη αλληλουχία γεγονότων, αποφάσεων και παραλείψεων. Η αλήθεια οφείλει να παρουσιαστεί ολόκληρη, χωρίς επιλεκτικές αναφορές και χωρίς να αποσιωπάται ο ρόλος κανενός </w:t>
      </w:r>
    </w:p>
    <w:p w14:paraId="20036EC3" w14:textId="77777777" w:rsidR="00A15190" w:rsidRPr="00A15190" w:rsidRDefault="00A15190" w:rsidP="00A15190">
      <w:pPr>
        <w:rPr>
          <w:b/>
          <w:bCs/>
          <w:lang w:val="en-US"/>
        </w:rPr>
      </w:pPr>
      <w:r w:rsidRPr="00A15190">
        <w:rPr>
          <w:b/>
          <w:bCs/>
        </w:rPr>
        <w:t>8 Μαΐου 1992 – Η αρχική παραχώρηση</w:t>
      </w:r>
    </w:p>
    <w:p w14:paraId="73568026" w14:textId="77777777" w:rsidR="00A15190" w:rsidRDefault="00A15190" w:rsidP="00A15190">
      <w:pPr>
        <w:rPr>
          <w:lang w:val="en-US"/>
        </w:rPr>
      </w:pPr>
      <w:r w:rsidRPr="00A15190">
        <w:t xml:space="preserve"> Με την υπ' αριθ. 50/8-5-1992 πράξη του Υπουργικού Συμβουλίου, αποφασίζεται η παραχώρηση κατά κυριότητα του δημόσιου ακινήτου ΑΒΚ 499 στον Δήμο Ναυπλιέων. Το ακίνητο έχει έκταση 4.352,14 τ.μ. και το τίμημα ορίζεται σε 76.233.380 δραχμές, περίπου 223.700 ευρώ με βάση την επίσημη ισοτιμία μετατροπής. Η παραχώρηση γίνεται με έναν σαφή και δεσμευτικό όρο: Να ανεγερθεί Συνεδριακό Κέντρο εντός πέντε ετών. Η ίδια πράξη προβλέπει ρητά ότι, εάν δεν πραγματοποιηθεί ο συγκεκριμένος σκοπός, η κυριότητα του ακινήτου επανέρχεται αυτοδικαίως στο Ελληνικό Δημόσιο.</w:t>
      </w:r>
    </w:p>
    <w:p w14:paraId="22A5A8CA" w14:textId="77777777" w:rsidR="00A15190" w:rsidRDefault="00A15190" w:rsidP="00A15190">
      <w:pPr>
        <w:rPr>
          <w:lang w:val="en-US"/>
        </w:rPr>
      </w:pPr>
      <w:r w:rsidRPr="00A15190">
        <w:rPr>
          <w:b/>
          <w:bCs/>
        </w:rPr>
        <w:t xml:space="preserve"> 29 Ιουλίου 1992 – Η οικονομική υποχρέωση του Δήμου</w:t>
      </w:r>
      <w:r w:rsidRPr="00A15190">
        <w:t xml:space="preserve"> </w:t>
      </w:r>
    </w:p>
    <w:p w14:paraId="357BD508" w14:textId="77777777" w:rsidR="00A15190" w:rsidRDefault="00A15190" w:rsidP="00A15190">
      <w:pPr>
        <w:rPr>
          <w:lang w:val="en-US"/>
        </w:rPr>
      </w:pPr>
      <w:r w:rsidRPr="00A15190">
        <w:t xml:space="preserve">Με το υπ' αριθ. 1042063/3335/Α0010 έγγραφο, το Υπουργείο Οικονομικών ενημερώνει τις αρμόδιες υπηρεσίες για την παραχώρηση. Προβλέπεται η καταβολή του τιμήματος σε τέσσερις ετήσιες δόσεις. Ο Δήμος αποκτά έτσι τη δυνατότητα να δημιουργήσει μια σημαντική αναπτυξιακή υποδομή για το Ναύπλιο, αναλαμβάνοντας παράλληλα συγκεκριμένες οικονομικές και συμβατικές υποχρεώσεις. </w:t>
      </w:r>
    </w:p>
    <w:p w14:paraId="59FFF023" w14:textId="77777777" w:rsidR="00A15190" w:rsidRPr="00A15190" w:rsidRDefault="00A15190" w:rsidP="00A15190">
      <w:pPr>
        <w:rPr>
          <w:b/>
          <w:bCs/>
          <w:lang w:val="en-US"/>
        </w:rPr>
      </w:pPr>
      <w:r w:rsidRPr="00A15190">
        <w:rPr>
          <w:b/>
          <w:bCs/>
        </w:rPr>
        <w:t>12 Νοεμβρίου 1992 – Η υπογραφή του παραχωρητηρίου</w:t>
      </w:r>
    </w:p>
    <w:p w14:paraId="4E9EDECD" w14:textId="77777777" w:rsidR="00A15190" w:rsidRDefault="00A15190" w:rsidP="00A15190">
      <w:pPr>
        <w:rPr>
          <w:lang w:val="en-US"/>
        </w:rPr>
      </w:pPr>
      <w:r w:rsidRPr="00A15190">
        <w:t xml:space="preserve"> Υπογράφεται το υπ' αριθ. 47448/12-11-1992 πωλητήριο του Ελληνικού Δημοσίου. Στις 28 Δεκεμβρίου 1992 πραγματοποιείται η μεταγραφή του στο Υποθηκοφυλακείο Ναυπλίου, στον </w:t>
      </w:r>
      <w:r w:rsidRPr="00A15190">
        <w:lastRenderedPageBreak/>
        <w:t xml:space="preserve">τόμο 436 και με αριθμό 53. Το ακίνητο περνά στην κυριότητα του Δήμου, υπό τους όρους της παραχώρησης. </w:t>
      </w:r>
    </w:p>
    <w:p w14:paraId="17ED8A3B" w14:textId="77777777" w:rsidR="00A15190" w:rsidRDefault="00A15190" w:rsidP="00A15190">
      <w:pPr>
        <w:rPr>
          <w:lang w:val="en-US"/>
        </w:rPr>
      </w:pPr>
      <w:r w:rsidRPr="00A15190">
        <w:rPr>
          <w:b/>
          <w:bCs/>
        </w:rPr>
        <w:t>12 Νοεμβρίου 1997 – Η πρώτη προθεσμία εκπνέει</w:t>
      </w:r>
      <w:r w:rsidRPr="00A15190">
        <w:t xml:space="preserve"> </w:t>
      </w:r>
    </w:p>
    <w:p w14:paraId="423E5FB0" w14:textId="77777777" w:rsidR="00A15190" w:rsidRDefault="00A15190" w:rsidP="00A15190">
      <w:pPr>
        <w:rPr>
          <w:lang w:val="en-US"/>
        </w:rPr>
      </w:pPr>
      <w:r w:rsidRPr="00A15190">
        <w:t xml:space="preserve">Συμπληρώνονται πέντε χρόνια από την υπογραφή του παραχωρητηρίου. Το Συνεδριακό Κέντρο δεν έχει ανεγερθεί. Ο αρχικός σκοπός της παραχώρησης δεν έχει εκπληρωθεί. </w:t>
      </w:r>
    </w:p>
    <w:p w14:paraId="3B9FC898" w14:textId="77777777" w:rsidR="00A15190" w:rsidRPr="00A15190" w:rsidRDefault="00A15190" w:rsidP="00A15190">
      <w:pPr>
        <w:rPr>
          <w:b/>
          <w:bCs/>
          <w:lang w:val="en-US"/>
        </w:rPr>
      </w:pPr>
      <w:r w:rsidRPr="00A15190">
        <w:rPr>
          <w:b/>
          <w:bCs/>
        </w:rPr>
        <w:t xml:space="preserve">11 Αυγούστου 2003 – Δίνεται νέα ευκαιρία στον Δήμο </w:t>
      </w:r>
    </w:p>
    <w:p w14:paraId="3F3F1EEA" w14:textId="77777777" w:rsidR="00A15190" w:rsidRDefault="00A15190" w:rsidP="00A15190">
      <w:pPr>
        <w:rPr>
          <w:lang w:val="en-US"/>
        </w:rPr>
      </w:pPr>
      <w:r w:rsidRPr="00A15190">
        <w:t>Με την υπουργική απόφαση 1035293/3138/Α0010/11-8-2003, παρατείνεται η προθεσμία ολοκλήρωσης του Συνεδριακού Κέντρου μέχρι τις 12 Νοεμβρίου 2008. Ο Δήμος αποκτά επιπλέον χρόνο για να υλοποιήσει το έργο και να διατηρήσει το ακίνητο. 1</w:t>
      </w:r>
    </w:p>
    <w:p w14:paraId="3DBAD2D9" w14:textId="77777777" w:rsidR="00A15190" w:rsidRDefault="00A15190" w:rsidP="00A15190">
      <w:pPr>
        <w:rPr>
          <w:lang w:val="en-US"/>
        </w:rPr>
      </w:pPr>
      <w:r w:rsidRPr="00A15190">
        <w:rPr>
          <w:b/>
          <w:bCs/>
        </w:rPr>
        <w:t>9 Σεπτεμβρίου 2008 – Αίτημα νέας παράτασης</w:t>
      </w:r>
      <w:r w:rsidRPr="00A15190">
        <w:t xml:space="preserve"> </w:t>
      </w:r>
    </w:p>
    <w:p w14:paraId="47603666" w14:textId="77777777" w:rsidR="00A15190" w:rsidRDefault="00A15190" w:rsidP="00A15190">
      <w:pPr>
        <w:rPr>
          <w:lang w:val="en-US"/>
        </w:rPr>
      </w:pPr>
      <w:r w:rsidRPr="00A15190">
        <w:t xml:space="preserve">Με την απόφαση 254/2008, το Δημοτικό Συμβούλιο ζητά νέα πενταετή παράταση, έως τις 12 Νοεμβρίου 2013. Ωστόσο, σύμφωνα με τη μεταγενέστερη γνωμοδότηση του Νομικού Συμβουλίου του Κράτους, δεν εκδόθηκε υπουργική απόφαση που να εγκρίνει αυτή την παράταση. </w:t>
      </w:r>
    </w:p>
    <w:p w14:paraId="00880416" w14:textId="77777777" w:rsidR="00A15190" w:rsidRPr="00A15190" w:rsidRDefault="00A15190" w:rsidP="00A15190">
      <w:pPr>
        <w:rPr>
          <w:b/>
          <w:bCs/>
          <w:lang w:val="en-US"/>
        </w:rPr>
      </w:pPr>
      <w:r w:rsidRPr="00A15190">
        <w:rPr>
          <w:b/>
          <w:bCs/>
        </w:rPr>
        <w:t xml:space="preserve">12 Νοεμβρίου 2008 – Η καθοριστική ημερομηνία </w:t>
      </w:r>
    </w:p>
    <w:p w14:paraId="23F47856" w14:textId="77777777" w:rsidR="00A15190" w:rsidRDefault="00A15190" w:rsidP="00A15190">
      <w:pPr>
        <w:rPr>
          <w:lang w:val="en-US"/>
        </w:rPr>
      </w:pPr>
      <w:r w:rsidRPr="00A15190">
        <w:t xml:space="preserve">Η τελευταία εγκεκριμένη προθεσμία εκπνέει. Το Συνεδριακό Κέντρο δεν έχει κατασκευαστεί. Σύμφωνα με τη γνωμοδότηση 108/2014 του Νομικού Συμβουλίου του Κράτους, η μη εκπλήρωση του σκοπού της παραχώρησης επέφερε την αυτοδίκαιη ανατροπή της μεταβίβασης και την επάνοδο της κυριότητας στο Ελληνικό Δημόσιο. Αυτή είναι η κρίσιμη ημερομηνία κατά την οποία επήλθε η νομική απώλεια του ακινήτου. Η διαπίστωση αυτή έχει ιδιαίτερη σημασία, διότι αποδεικνύει ότι η αιτία της απώλειας προϋπήρχε της δημαρχίας του Δημήτρη </w:t>
      </w:r>
      <w:proofErr w:type="spellStart"/>
      <w:r w:rsidRPr="00A15190">
        <w:t>Κωστούρου</w:t>
      </w:r>
      <w:proofErr w:type="spellEnd"/>
      <w:r w:rsidRPr="00A15190">
        <w:t xml:space="preserve">. </w:t>
      </w:r>
    </w:p>
    <w:p w14:paraId="7FC094D2" w14:textId="77777777" w:rsidR="00A15190" w:rsidRPr="00A15190" w:rsidRDefault="00A15190" w:rsidP="00A15190">
      <w:pPr>
        <w:rPr>
          <w:b/>
          <w:bCs/>
          <w:lang w:val="en-US"/>
        </w:rPr>
      </w:pPr>
      <w:r w:rsidRPr="00A15190">
        <w:rPr>
          <w:b/>
          <w:bCs/>
        </w:rPr>
        <w:t>19 Αυγούστου 2011 – Η απόφαση 277/2011 για την ανέγερση Δημαρχείου αντί Συνεδριακού Κέντρου</w:t>
      </w:r>
    </w:p>
    <w:p w14:paraId="45994F8E" w14:textId="77777777" w:rsidR="00A15190" w:rsidRDefault="00A15190" w:rsidP="00A15190">
      <w:r w:rsidRPr="00A15190">
        <w:t xml:space="preserve"> Στη συνεδρίαση του Δημοτικού Συμβουλίου Ναυπλιέων, στις 19 Αυγούστου 2011, εγκρίθηκε με την υπ' αριθ. 277/2011 απόφαση το αίτημα τροποποίησης της παραχώρησης του ακινήτου ΑΒΚ 499, ώστε να χρησιμοποιηθεί για την ανέγερση Δημαρχείου αντί Συνεδριακού Κέντρου. Υπέρ της απόφασης ψήφισαν 18 δημοτικοί σύμβουλοι. Σύμφωνα με την κατάσταση παρουσιών και το καταγεγραμμένο αποτέλεσμα της ψηφοφορίας, και υπό την προϋπόθεση ότι δεν υπήρξε μεταβολή παρουσιών, οι 18 δημοτικοί σύμβουλοι που υπερψήφισαν προκύπτουν ως εξής: 1. Κώστας </w:t>
      </w:r>
      <w:proofErr w:type="spellStart"/>
      <w:r w:rsidRPr="00A15190">
        <w:t>Τσιόδρας</w:t>
      </w:r>
      <w:proofErr w:type="spellEnd"/>
      <w:r w:rsidRPr="00A15190">
        <w:t xml:space="preserve"> – Πρόεδρος Δημοτικού Συμβουλίου 2. Σταύρος </w:t>
      </w:r>
      <w:proofErr w:type="spellStart"/>
      <w:r w:rsidRPr="00A15190">
        <w:t>Αυγουστόπουλος</w:t>
      </w:r>
      <w:proofErr w:type="spellEnd"/>
      <w:r w:rsidRPr="00A15190">
        <w:t xml:space="preserve"> 3. Βασίλειος Βασιλόπουλος 4. Παναγιώτης Βλαχόπουλος 5. Παναγιώτης </w:t>
      </w:r>
      <w:proofErr w:type="spellStart"/>
      <w:r w:rsidRPr="00A15190">
        <w:t>Βαμβακάς</w:t>
      </w:r>
      <w:proofErr w:type="spellEnd"/>
      <w:r w:rsidRPr="00A15190">
        <w:t xml:space="preserve"> 6. Μαργαρίτα </w:t>
      </w:r>
      <w:proofErr w:type="spellStart"/>
      <w:r w:rsidRPr="00A15190">
        <w:t>Κ</w:t>
      </w:r>
      <w:r>
        <w:t>ούτσελ</w:t>
      </w:r>
      <w:r w:rsidRPr="00A15190">
        <w:t>α</w:t>
      </w:r>
      <w:proofErr w:type="spellEnd"/>
      <w:r w:rsidRPr="00A15190">
        <w:t xml:space="preserve"> 7. Σταύρος </w:t>
      </w:r>
      <w:proofErr w:type="spellStart"/>
      <w:r w:rsidRPr="00A15190">
        <w:t>Κουτ</w:t>
      </w:r>
      <w:r>
        <w:t>ρ</w:t>
      </w:r>
      <w:r w:rsidRPr="00A15190">
        <w:t>ο</w:t>
      </w:r>
      <w:r>
        <w:t>υ</w:t>
      </w:r>
      <w:r w:rsidRPr="00A15190">
        <w:t>μπής</w:t>
      </w:r>
      <w:proofErr w:type="spellEnd"/>
      <w:r w:rsidRPr="00A15190">
        <w:t xml:space="preserve"> 8. Δημήτριος </w:t>
      </w:r>
      <w:proofErr w:type="spellStart"/>
      <w:r w:rsidRPr="00A15190">
        <w:t>Κωστούρος</w:t>
      </w:r>
      <w:proofErr w:type="spellEnd"/>
      <w:r w:rsidRPr="00A15190">
        <w:t xml:space="preserve"> 9. Αλέξανδρος </w:t>
      </w:r>
      <w:proofErr w:type="spellStart"/>
      <w:r w:rsidRPr="00A15190">
        <w:t>Λυκομήτρος</w:t>
      </w:r>
      <w:proofErr w:type="spellEnd"/>
      <w:r w:rsidRPr="00A15190">
        <w:t xml:space="preserve"> 10. Γεώργιος Νότης 11. Ραφαήλ </w:t>
      </w:r>
      <w:proofErr w:type="spellStart"/>
      <w:r w:rsidRPr="00A15190">
        <w:t>Μπάρου</w:t>
      </w:r>
      <w:proofErr w:type="spellEnd"/>
      <w:r w:rsidRPr="00A15190">
        <w:t xml:space="preserve"> 12. Παναγιώτης </w:t>
      </w:r>
      <w:proofErr w:type="spellStart"/>
      <w:r w:rsidRPr="00A15190">
        <w:t>Μπούκουρης</w:t>
      </w:r>
      <w:proofErr w:type="spellEnd"/>
      <w:r w:rsidRPr="00A15190">
        <w:t xml:space="preserve"> 13. Ιωάννης </w:t>
      </w:r>
      <w:proofErr w:type="spellStart"/>
      <w:r w:rsidRPr="00A15190">
        <w:t>Τζαρίμας</w:t>
      </w:r>
      <w:proofErr w:type="spellEnd"/>
      <w:r w:rsidRPr="00A15190">
        <w:t xml:space="preserve"> 14. Νικόλαος Χρόνης 15. Αναστάσιος </w:t>
      </w:r>
      <w:proofErr w:type="spellStart"/>
      <w:r w:rsidRPr="00A15190">
        <w:t>Σαλεσιώτης</w:t>
      </w:r>
      <w:proofErr w:type="spellEnd"/>
      <w:r w:rsidRPr="00A15190">
        <w:t xml:space="preserve"> 16. Θεόδωρος </w:t>
      </w:r>
      <w:proofErr w:type="spellStart"/>
      <w:r w:rsidRPr="00A15190">
        <w:t>Γαβρήλος</w:t>
      </w:r>
      <w:proofErr w:type="spellEnd"/>
      <w:r w:rsidRPr="00A15190">
        <w:t xml:space="preserve"> 17. Παναγιώτης Μερμίγκης 18. Παναγιώτης Τσίρος </w:t>
      </w:r>
    </w:p>
    <w:p w14:paraId="4EAAB94B" w14:textId="06934E43" w:rsidR="00A15190" w:rsidRDefault="00A15190" w:rsidP="00A15190">
      <w:r w:rsidRPr="00A15190">
        <w:t xml:space="preserve">Λευκό ψήφισαν οι δημοτικοί σύμβουλοι: • Χρήστος Γραμματικόπουλος • Κωνσταντίνος </w:t>
      </w:r>
      <w:proofErr w:type="spellStart"/>
      <w:r w:rsidRPr="00A15190">
        <w:t>Θεμελής</w:t>
      </w:r>
      <w:proofErr w:type="spellEnd"/>
      <w:r>
        <w:t>.</w:t>
      </w:r>
    </w:p>
    <w:p w14:paraId="6F0B86F9" w14:textId="77777777" w:rsidR="00A15190" w:rsidRDefault="00A15190" w:rsidP="00A15190">
      <w:r w:rsidRPr="00A15190">
        <w:t xml:space="preserve"> «Παρών» δήλωσε ο δημοτικός σύμβουλος Ιωάννης </w:t>
      </w:r>
      <w:proofErr w:type="spellStart"/>
      <w:r w:rsidRPr="00A15190">
        <w:t>Γκιόλας</w:t>
      </w:r>
      <w:proofErr w:type="spellEnd"/>
      <w:r w:rsidRPr="00A15190">
        <w:t xml:space="preserve">. </w:t>
      </w:r>
    </w:p>
    <w:p w14:paraId="202AAC70" w14:textId="77777777" w:rsidR="00A15190" w:rsidRDefault="00A15190" w:rsidP="00A15190">
      <w:r w:rsidRPr="00A15190">
        <w:t xml:space="preserve">Η απόφαση ελήφθη με πρόεδρο του Δημοτικού Συμβουλίου τον Κώστα </w:t>
      </w:r>
      <w:proofErr w:type="spellStart"/>
      <w:r w:rsidRPr="00A15190">
        <w:t>Τσιόδρα</w:t>
      </w:r>
      <w:proofErr w:type="spellEnd"/>
      <w:r w:rsidRPr="00A15190">
        <w:t xml:space="preserve">. Ιδιαίτερη σημασία έχει ότι μεταξύ των δημοτικών συμβούλων που προκύπτουν ότι υπερψήφισαν την αλλαγή χρήσης βρίσκεται και ο Δημήτρης </w:t>
      </w:r>
      <w:proofErr w:type="spellStart"/>
      <w:r w:rsidRPr="00A15190">
        <w:t>Κωστούρος</w:t>
      </w:r>
      <w:proofErr w:type="spellEnd"/>
      <w:r w:rsidRPr="00A15190">
        <w:t xml:space="preserve">, ο οποίος στη συνέχεια, ως Δήμαρχος Ναυπλιέων, απέστειλε </w:t>
      </w:r>
      <w:r w:rsidRPr="00A15190">
        <w:rPr>
          <w:b/>
          <w:bCs/>
        </w:rPr>
        <w:t>στις 8 Μαρτίου 2013 το σχετικό αίτημα στην ΕΤΑΔ</w:t>
      </w:r>
      <w:r w:rsidRPr="00A15190">
        <w:t xml:space="preserve">. </w:t>
      </w:r>
    </w:p>
    <w:p w14:paraId="6D1584C3" w14:textId="77777777" w:rsidR="00A15190" w:rsidRDefault="00A15190" w:rsidP="00A15190">
      <w:r w:rsidRPr="00A15190">
        <w:t xml:space="preserve">Το κρίσιμο ερώτημα είναι: Γιατί ο Δήμος επιχείρησε να αλλάξει τον σκοπό της παραχώρησης το 2011, ενώ η τελευταία εγκεκριμένη προθεσμία είχε ήδη λήξει από το 2008; Και ποιες ενέργειες είχαν προηγηθεί για τη διασφάλιση της κυριότητας του ακινήτου; </w:t>
      </w:r>
    </w:p>
    <w:p w14:paraId="3FAD0DEB" w14:textId="77777777" w:rsidR="00A15190" w:rsidRDefault="00A15190" w:rsidP="00A15190">
      <w:r w:rsidRPr="00A15190">
        <w:rPr>
          <w:b/>
          <w:bCs/>
        </w:rPr>
        <w:t xml:space="preserve">8 Μαρτίου 2013 – Έγγραφο του Δημήτρη </w:t>
      </w:r>
      <w:proofErr w:type="spellStart"/>
      <w:r w:rsidRPr="00A15190">
        <w:rPr>
          <w:b/>
          <w:bCs/>
        </w:rPr>
        <w:t>Κωστούρου</w:t>
      </w:r>
      <w:proofErr w:type="spellEnd"/>
      <w:r w:rsidRPr="00A15190">
        <w:rPr>
          <w:b/>
          <w:bCs/>
        </w:rPr>
        <w:t xml:space="preserve"> προς την ΕΤΑΔ</w:t>
      </w:r>
      <w:r w:rsidRPr="00A15190">
        <w:t xml:space="preserve"> </w:t>
      </w:r>
    </w:p>
    <w:p w14:paraId="0FCBEAD9" w14:textId="77777777" w:rsidR="00A15190" w:rsidRDefault="00A15190" w:rsidP="00A15190">
      <w:r w:rsidRPr="00A15190">
        <w:t xml:space="preserve">Ο τότε Δήμαρχος Ναυπλιέων Δημήτρης </w:t>
      </w:r>
      <w:proofErr w:type="spellStart"/>
      <w:r w:rsidRPr="00A15190">
        <w:t>Κωστούρος</w:t>
      </w:r>
      <w:proofErr w:type="spellEnd"/>
      <w:r w:rsidRPr="00A15190">
        <w:t xml:space="preserve">, με το υπ' αριθ. </w:t>
      </w:r>
      <w:proofErr w:type="spellStart"/>
      <w:r w:rsidRPr="00A15190">
        <w:t>πρωτ</w:t>
      </w:r>
      <w:proofErr w:type="spellEnd"/>
      <w:r w:rsidRPr="00A15190">
        <w:t xml:space="preserve">. 7032/8-3-2013 έγγραφό του, διαβιβάζει στην ΕΤΑΔ την απόφαση 277/2011. Ζητείται η τροποποίηση του σκοπού της παραχώρησης, ώστε το ακίνητο να χρησιμοποιηθεί για την ανέγερση </w:t>
      </w:r>
      <w:r w:rsidRPr="00A15190">
        <w:lastRenderedPageBreak/>
        <w:t xml:space="preserve">Δημαρχείου. Το έγγραφο επιβεβαιώνει ότι η δημοτική διοίκηση </w:t>
      </w:r>
      <w:proofErr w:type="spellStart"/>
      <w:r w:rsidRPr="00A15190">
        <w:t>Κωστούρου</w:t>
      </w:r>
      <w:proofErr w:type="spellEnd"/>
      <w:r w:rsidRPr="00A15190">
        <w:t xml:space="preserve"> γνώριζε την υπόθεση και επιδίωκε την αλλαγή χρήσης του ακινήτου. 8 Απριλίου 2013 – Η επίσημη προειδοποίηση του Υπουργείου Οικονομικών Με το έγγραφο Δ10Α 1062813/1644 ΕΞ 2013, το Υπουργείο Οικονομικών ενημερώνει τον Δήμο ότι εξετάζεται η ανάκληση της παραχώρησης, επειδή δεν ανεγέρθηκε το Συνεδριακό Κέντρο. Παράλληλα, διευκρινίζει ότι το αίτημα για διαφορετική χρήση θα μπορούσε να εξεταστεί ως νέα παραχώρηση, μετά την ανάκληση της προηγούμενης και υπό τις νόμιμες προϋποθέσεις. Επομένως, από τον Απρίλιο του 2013 η τότε δημοτική διοίκηση είχε επίσημη ενημέρωση για τον κίνδυνο οριστικής απώλειας της παραχώρησης. </w:t>
      </w:r>
    </w:p>
    <w:p w14:paraId="3ADDACEC" w14:textId="77777777" w:rsidR="00A15190" w:rsidRPr="00A15190" w:rsidRDefault="00A15190" w:rsidP="00A15190">
      <w:pPr>
        <w:rPr>
          <w:b/>
          <w:bCs/>
        </w:rPr>
      </w:pPr>
      <w:r w:rsidRPr="00A15190">
        <w:rPr>
          <w:b/>
          <w:bCs/>
        </w:rPr>
        <w:t xml:space="preserve">26 Μαρτίου 2014 – Η γνωμοδότηση του Νομικού Συμβουλίου του Κράτους </w:t>
      </w:r>
    </w:p>
    <w:p w14:paraId="56CAAC3B" w14:textId="77777777" w:rsidR="00A15190" w:rsidRDefault="00A15190" w:rsidP="00A15190">
      <w:r w:rsidRPr="00A15190">
        <w:t xml:space="preserve">Το Νομικό Συμβούλιο του Κράτους εκδίδει τη γνωμοδότηση 108/2014, η οποία εγκρίνεται </w:t>
      </w:r>
      <w:r w:rsidRPr="00A15190">
        <w:rPr>
          <w:b/>
          <w:bCs/>
        </w:rPr>
        <w:t>στις 3 Απριλίου 2014</w:t>
      </w:r>
      <w:r w:rsidRPr="00A15190">
        <w:t>. Η γνωμοδότηση καταλήγει ότι η παραχώρηση είχε ανατραπεί αυτοδικαίως λόγω μη υλοποίησης του Συνεδριακού Κέντρου. Εξετάζει επίσης ένα ιδιαίτερα σοβαρό οικονομικό ζήτημα: Την αξίωση του Δήμου για επιστροφή του τιμήματος που είχε καταβάλει. Το Νομικό Συμβούλιο έκρινε ότι η σχετική αξίωση είχε υποκύψει στην πενταετή παραγραφή. Έτσι, πέρα από την απώλεια της κυριότητας, προέκυψε και το ζήτημα της μη επιστροφής του καταβληθέντος τιμήματος.</w:t>
      </w:r>
    </w:p>
    <w:p w14:paraId="44DA2269" w14:textId="77777777" w:rsidR="00A15190" w:rsidRDefault="00A15190" w:rsidP="00A15190">
      <w:r w:rsidRPr="00A15190">
        <w:t xml:space="preserve"> </w:t>
      </w:r>
      <w:r w:rsidRPr="00A15190">
        <w:rPr>
          <w:b/>
          <w:bCs/>
        </w:rPr>
        <w:t>5 Ιουνίου 2014 – Η υπουργική απόφαση ανάκλησης</w:t>
      </w:r>
    </w:p>
    <w:p w14:paraId="2C9296E4" w14:textId="77777777" w:rsidR="00A15190" w:rsidRDefault="00A15190" w:rsidP="00A15190">
      <w:r w:rsidRPr="00A15190">
        <w:t xml:space="preserve"> Με την απόφαση Δ10Α 0005975/4319 ΕΞ 2014, ο τότε Υπουργός Οικονομικών Ιωάννης Στουρνάρας ανακαλεί την παραχώρηση του ακινήτου ΑΒΚ 499. Η απόφαση εκδίδεται επί δημαρχίας Δημήτρη </w:t>
      </w:r>
      <w:proofErr w:type="spellStart"/>
      <w:r w:rsidRPr="00A15190">
        <w:t>Κωστούρου</w:t>
      </w:r>
      <w:proofErr w:type="spellEnd"/>
      <w:r w:rsidRPr="00A15190">
        <w:t xml:space="preserve">. Στο έγγραφο προβλέπεται η ανάκληση χωρίς επιστροφή του καταβληθέντος τιμήματος, βάσει της σχετικής γνωμοδότησης. Πρέπει να είναι απολύτως σαφές: Η αυτοδίκαιη ανατροπή της παραχώρησης είχε επέλθει το 2008. Το 2014, όμως, κατά τη θητεία της δημοτικής διοίκησης </w:t>
      </w:r>
      <w:proofErr w:type="spellStart"/>
      <w:r w:rsidRPr="00A15190">
        <w:t>Κωστούρου</w:t>
      </w:r>
      <w:proofErr w:type="spellEnd"/>
      <w:r w:rsidRPr="00A15190">
        <w:t>, εκδόθηκε η επίσημη υπουργική πράξη που διαπίστωσε και υλοποίησε διοικητικά την ανάκληση. Το ερώτημα που παραμένει είναι ποιες συγκεκριμένες νομικές και διοικητικές ενέργειες έγιναν τότε για την προστασία των συμφερόντων του Δήμου.</w:t>
      </w:r>
    </w:p>
    <w:p w14:paraId="1552C6B2" w14:textId="77777777" w:rsidR="00A15190" w:rsidRPr="00A15190" w:rsidRDefault="00A15190" w:rsidP="00A15190">
      <w:pPr>
        <w:rPr>
          <w:b/>
          <w:bCs/>
        </w:rPr>
      </w:pPr>
      <w:r w:rsidRPr="00A15190">
        <w:t xml:space="preserve"> </w:t>
      </w:r>
      <w:r w:rsidRPr="00A15190">
        <w:rPr>
          <w:b/>
          <w:bCs/>
        </w:rPr>
        <w:t>6 Ιουλίου 2016 – Η καταχώριση υπέρ του Ελληνικού Δημοσίου</w:t>
      </w:r>
    </w:p>
    <w:p w14:paraId="66B436C3" w14:textId="77777777" w:rsidR="00A15190" w:rsidRDefault="00A15190" w:rsidP="00A15190">
      <w:r w:rsidRPr="00A15190">
        <w:t xml:space="preserve"> Σύμφωνα με το μεταγενέστερο πρωτόκολλο παράδοσης, η σχετική πράξη καταχωρίστηκε στο Κτηματολογικό Γραφείο Ναυπλίου στις 6 Ιουλίου 2016, με αριθμό 289. Η καταχώριση αποτυπώνει και στα σχετικά βιβλία την επάνοδο του ακινήτου στο Ελληνικό Δημόσιο. </w:t>
      </w:r>
    </w:p>
    <w:p w14:paraId="35A524C6" w14:textId="77777777" w:rsidR="00A15190" w:rsidRDefault="00A15190" w:rsidP="00A15190">
      <w:r w:rsidRPr="00A15190">
        <w:rPr>
          <w:b/>
          <w:bCs/>
        </w:rPr>
        <w:t xml:space="preserve">19 Ιουνίου 2019 – Ο Δημήτρης </w:t>
      </w:r>
      <w:proofErr w:type="spellStart"/>
      <w:r w:rsidRPr="00A15190">
        <w:rPr>
          <w:b/>
          <w:bCs/>
        </w:rPr>
        <w:t>Κωστούρος</w:t>
      </w:r>
      <w:proofErr w:type="spellEnd"/>
      <w:r w:rsidRPr="00A15190">
        <w:rPr>
          <w:b/>
          <w:bCs/>
        </w:rPr>
        <w:t xml:space="preserve"> παραδίδει το ακίνητο στο Δημόσιο</w:t>
      </w:r>
      <w:r w:rsidRPr="00A15190">
        <w:t xml:space="preserve"> </w:t>
      </w:r>
    </w:p>
    <w:p w14:paraId="7F5D8748" w14:textId="77777777" w:rsidR="00A15190" w:rsidRDefault="00A15190" w:rsidP="00A15190">
      <w:r w:rsidRPr="00A15190">
        <w:t xml:space="preserve">Αυτό είναι ένα από τα πλέον χαρακτηριστικά έγγραφα της υπόθεσης. Στις 19 Ιουνίου 2019, υπογράφεται πρωτόκολλο παράδοσης και παραλαβής του ακινήτου. Από την πλευρά του Δήμου εμφανίζεται ο τότε Δήμαρχος Δημήτρης </w:t>
      </w:r>
      <w:proofErr w:type="spellStart"/>
      <w:r w:rsidRPr="00A15190">
        <w:t>Κωστούρος</w:t>
      </w:r>
      <w:proofErr w:type="spellEnd"/>
      <w:r w:rsidRPr="00A15190">
        <w:t xml:space="preserve">. Από την πλευρά του Ελληνικού Δημοσίου εμφανίζεται η προϊσταμένη της Κτηματικής Υπηρεσίας Αργολίδας, Αγγελική-Δήμητρα </w:t>
      </w:r>
      <w:proofErr w:type="spellStart"/>
      <w:r w:rsidRPr="00A15190">
        <w:t>Πα</w:t>
      </w:r>
      <w:r>
        <w:t>ι</w:t>
      </w:r>
      <w:r w:rsidRPr="00A15190">
        <w:t>δάκη</w:t>
      </w:r>
      <w:proofErr w:type="spellEnd"/>
      <w:r w:rsidRPr="00A15190">
        <w:t xml:space="preserve">. Με το πρωτόκολλο αυτό παραδίδεται η κατοχή του ακινήτου στην αρμόδια κρατική υπηρεσία. Το 2019, δηλαδή, ο Δημήτρης </w:t>
      </w:r>
      <w:proofErr w:type="spellStart"/>
      <w:r w:rsidRPr="00A15190">
        <w:t>Κωστούρος</w:t>
      </w:r>
      <w:proofErr w:type="spellEnd"/>
      <w:r w:rsidRPr="00A15190">
        <w:t xml:space="preserve">, ως Δήμαρχος Ναυπλιέων, υπέγραψε την παράδοση στο Ελληνικό Δημόσιο ενός ακινήτου που σήμερα ο Δήμος επιδιώκει να αποκτήσει ξανά. Η υπογραφή του πρωτοκόλλου αποτελεί τεκμηριωμένο γεγονός. Δεν σημαίνει ότι ο ίδιος προκάλεσε την αρχική απώλεια της κυριότητας, η οποία είχε επέλθει το 2008. </w:t>
      </w:r>
    </w:p>
    <w:p w14:paraId="42DA64E4" w14:textId="77777777" w:rsidR="00A15190" w:rsidRDefault="00A15190" w:rsidP="00A15190">
      <w:r w:rsidRPr="00A15190">
        <w:rPr>
          <w:b/>
          <w:bCs/>
        </w:rPr>
        <w:t>2026 – Η νέα προσπάθεια διεκδίκησης από τη Δημοτική Αρχή Ορφανού</w:t>
      </w:r>
      <w:r w:rsidRPr="00A15190">
        <w:t xml:space="preserve"> </w:t>
      </w:r>
    </w:p>
    <w:p w14:paraId="4A2B14C9" w14:textId="77777777" w:rsidR="00A15190" w:rsidRDefault="00A15190" w:rsidP="00A15190">
      <w:r w:rsidRPr="00A15190">
        <w:t xml:space="preserve">Σήμερα, η Δημοτική Αρχή του Δημήτρη Ορφανού αναλαμβάνει πρωτοβουλία για τη διεκδίκηση του ακινήτου. Στο πλαίσιο αυτό, ο σημερινός Δήμαρχος πρότεινε τη συμμετοχή του πρώην Δημάρχου Δημήτρη </w:t>
      </w:r>
      <w:proofErr w:type="spellStart"/>
      <w:r w:rsidRPr="00A15190">
        <w:t>Κωστούρου</w:t>
      </w:r>
      <w:proofErr w:type="spellEnd"/>
      <w:r w:rsidRPr="00A15190">
        <w:t xml:space="preserve"> στην επιτροπή που θα επιδιώξει επαφές με την ΕΤΑΔ. Η συμμετοχή αυτή δεν αναιρεί την ανάγκη πλήρους ενημέρωσης για το παρελθόν. Αντιθέτως, δημιουργεί την υποχρέωση να δοθούν συγκεκριμένες απαντήσεις. Ο πρώην Δήμαρχος Δημήτρης </w:t>
      </w:r>
      <w:proofErr w:type="spellStart"/>
      <w:r w:rsidRPr="00A15190">
        <w:t>Κωστούρος</w:t>
      </w:r>
      <w:proofErr w:type="spellEnd"/>
      <w:r w:rsidRPr="00A15190">
        <w:t xml:space="preserve"> καλείται να εξηγήσει δημόσια: Ποιες ενέργειες πραγματοποίησε μετά την επίσημη προειδοποίηση του Υπουργείου Οικονομικών στις 8 </w:t>
      </w:r>
      <w:r w:rsidRPr="00A15190">
        <w:lastRenderedPageBreak/>
        <w:t xml:space="preserve">Απριλίου 2013; Πώς αντιμετώπισε η διοίκησή του την υπουργική απόφαση ανάκλησης της 5ης Ιουνίου 2014; Εξετάστηκαν ή ασκήθηκαν ένδικα βοηθήματα για την προστασία των συμφερόντων του Δήμου; Ποιες πρωτοβουλίες ανέλαβε από το 2014 έως το 2019 για νέα παραχώρηση ή άλλη νόμιμη αξιοποίηση του ακινήτου; Γιατί η υπόθεση δεν είχε επιλυθεί έως την υπογραφή του πρωτοκόλλου παράδοσης στις 19 Ιουνίου 2019; Οι απαντήσεις πρέπει να δοθούν με έγγραφα, αποφάσεις και συγκεκριμένες ημερομηνίες. </w:t>
      </w:r>
    </w:p>
    <w:p w14:paraId="50DFEDB4" w14:textId="77777777" w:rsidR="00A15190" w:rsidRDefault="00A15190" w:rsidP="00A15190">
      <w:r w:rsidRPr="00A15190">
        <w:rPr>
          <w:b/>
          <w:bCs/>
        </w:rPr>
        <w:t>Η ΘΕΣΗ ΤΗΣ ΣΗΜΕΡΙΝΗΣ ΔΗΜΟΤΙΚΗΣ ΑΡΧΗΣ</w:t>
      </w:r>
      <w:r w:rsidRPr="00A15190">
        <w:t xml:space="preserve"> </w:t>
      </w:r>
    </w:p>
    <w:p w14:paraId="441F2819" w14:textId="77777777" w:rsidR="00E80996" w:rsidRDefault="00A15190" w:rsidP="00A15190">
      <w:r w:rsidRPr="00A15190">
        <w:t xml:space="preserve">Η Δημοτική Αρχή Ορφανού δεν επιδιώκει να μετατρέψει την υπόθεση σε πεδίο στείρας πολιτικής αντιπαράθεσης. Επιδιώκει να αποκαταστήσει, στο μέτρο του νομικά και διοικητικά εφικτού, μια σοβαρή απώλεια για τον Δήμο Ναυπλιέων. Ταυτόχρονα, όμως, δεν πρόκειται να αποκρύψει την ιστορία του ακινήτου. Η αλήθεια δεν μπορεί να παρουσιάζεται επιλεκτικά. Το ακίνητο παραχωρήθηκε το 1992. Η τελευταία εγκεκριμένη προθεσμία έληξε το 2008. Το 2011 ζητήθηκε αλλαγή χρήσης, με απόφαση του Δημοτικού Συμβουλίου στην οποία καταγράφηκαν 18 θετικές ψήφοι. Το 2013 υπήρξε επίσημη προειδοποίηση του Υπουργείου Οικονομικών. Το 2014 εκδόθηκε η υπουργική απόφαση ανάκλησης. Το 2016 καταχωρίστηκε η σχετική πράξη υπέρ του Δημοσίου. </w:t>
      </w:r>
      <w:r w:rsidRPr="00A15190">
        <w:rPr>
          <w:b/>
          <w:bCs/>
        </w:rPr>
        <w:t xml:space="preserve">Το 2019 υπογράφηκε η παράδοση του ακινήτου από τον τότε Δήμαρχο Δημήτρη </w:t>
      </w:r>
      <w:proofErr w:type="spellStart"/>
      <w:r w:rsidRPr="00A15190">
        <w:rPr>
          <w:b/>
          <w:bCs/>
        </w:rPr>
        <w:t>Κωστούρο</w:t>
      </w:r>
      <w:proofErr w:type="spellEnd"/>
      <w:r w:rsidRPr="00A15190">
        <w:t xml:space="preserve">. </w:t>
      </w:r>
    </w:p>
    <w:p w14:paraId="2F81A838" w14:textId="7B13DD56" w:rsidR="00E86A91" w:rsidRPr="00E86A91" w:rsidRDefault="00A15190" w:rsidP="00A15190">
      <w:r w:rsidRPr="00A15190">
        <w:t>Αυτά είναι τα γεγονότα. Αυτές είναι οι ημερομηνίες. Αυτά είναι τα επίσημα έγγραφα. Οι ευθύνες για τη μη υλοποίηση του αρχικού έργου πρέπει να αναζητηθούν στις διοικήσεις που είχαν την ευθύνη έως το 2008. Οι ενέργειες που έγιναν ή δεν έγιναν από το 2013 και μετά πρέπει επίσης να εξεταστούν, με βάση τις αρμοδιότητες και τις πραγματικές νομικές δυνατότητες κάθε περιόδου. Η σημερινή Δημοτική Αρχή θα συνεχίσει τη διεκδίκηση του ακινήτου με σοβαρότητα, θεσμική συνέπεια και διαφάνεια. Γιατί το Ναύπλιο δεν έχει την πολυτέλεια να χάνει δημόσια περιουσία. Και οι δημότες έχουν δικαίωμα να γνωρίζουν ολόκληρη την αλήθεια.</w:t>
      </w:r>
    </w:p>
    <w:sectPr w:rsidR="00E86A91" w:rsidRPr="00E86A91"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B3150" w14:textId="77777777" w:rsidR="008C3661" w:rsidRDefault="008C3661" w:rsidP="00CC3658">
      <w:r>
        <w:separator/>
      </w:r>
    </w:p>
  </w:endnote>
  <w:endnote w:type="continuationSeparator" w:id="0">
    <w:p w14:paraId="22F88BD5" w14:textId="77777777" w:rsidR="008C3661" w:rsidRDefault="008C3661"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3E71D" w14:textId="77777777" w:rsidR="008C3661" w:rsidRDefault="008C3661" w:rsidP="00CC3658">
      <w:r>
        <w:separator/>
      </w:r>
    </w:p>
  </w:footnote>
  <w:footnote w:type="continuationSeparator" w:id="0">
    <w:p w14:paraId="0099FBBE" w14:textId="77777777" w:rsidR="008C3661" w:rsidRDefault="008C3661"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336CB"/>
    <w:rsid w:val="00050DD4"/>
    <w:rsid w:val="00053A93"/>
    <w:rsid w:val="00061A6B"/>
    <w:rsid w:val="00064741"/>
    <w:rsid w:val="00076947"/>
    <w:rsid w:val="000807D5"/>
    <w:rsid w:val="00083293"/>
    <w:rsid w:val="000944FE"/>
    <w:rsid w:val="0009590E"/>
    <w:rsid w:val="000A3630"/>
    <w:rsid w:val="000B7DB6"/>
    <w:rsid w:val="000E5565"/>
    <w:rsid w:val="000E731A"/>
    <w:rsid w:val="000F040E"/>
    <w:rsid w:val="000F553F"/>
    <w:rsid w:val="00107194"/>
    <w:rsid w:val="00142EE4"/>
    <w:rsid w:val="00144B67"/>
    <w:rsid w:val="00147825"/>
    <w:rsid w:val="001518F6"/>
    <w:rsid w:val="00151CB0"/>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84D61"/>
    <w:rsid w:val="004B163D"/>
    <w:rsid w:val="004B7B4F"/>
    <w:rsid w:val="004D013F"/>
    <w:rsid w:val="004D705D"/>
    <w:rsid w:val="004E19E7"/>
    <w:rsid w:val="004F0F63"/>
    <w:rsid w:val="00505B42"/>
    <w:rsid w:val="0051257F"/>
    <w:rsid w:val="00551B91"/>
    <w:rsid w:val="005617EA"/>
    <w:rsid w:val="00564D62"/>
    <w:rsid w:val="005816B1"/>
    <w:rsid w:val="00583BCC"/>
    <w:rsid w:val="00586377"/>
    <w:rsid w:val="005900CA"/>
    <w:rsid w:val="005A277A"/>
    <w:rsid w:val="005A5B23"/>
    <w:rsid w:val="005B0F1D"/>
    <w:rsid w:val="005B1B0F"/>
    <w:rsid w:val="005C1818"/>
    <w:rsid w:val="005D10B4"/>
    <w:rsid w:val="005D6426"/>
    <w:rsid w:val="005F23FE"/>
    <w:rsid w:val="00614B51"/>
    <w:rsid w:val="00616452"/>
    <w:rsid w:val="0065309C"/>
    <w:rsid w:val="00683C68"/>
    <w:rsid w:val="00695F37"/>
    <w:rsid w:val="006C2033"/>
    <w:rsid w:val="006E367D"/>
    <w:rsid w:val="006E46DC"/>
    <w:rsid w:val="006F701B"/>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A1300"/>
    <w:rsid w:val="008C3661"/>
    <w:rsid w:val="008D3587"/>
    <w:rsid w:val="0092128C"/>
    <w:rsid w:val="00936CC2"/>
    <w:rsid w:val="00963F50"/>
    <w:rsid w:val="0097081E"/>
    <w:rsid w:val="0098222A"/>
    <w:rsid w:val="009907CA"/>
    <w:rsid w:val="009B540E"/>
    <w:rsid w:val="009B6189"/>
    <w:rsid w:val="009D6AEA"/>
    <w:rsid w:val="009E4EC4"/>
    <w:rsid w:val="009E6405"/>
    <w:rsid w:val="00A007D4"/>
    <w:rsid w:val="00A15190"/>
    <w:rsid w:val="00A24503"/>
    <w:rsid w:val="00A32EBB"/>
    <w:rsid w:val="00A33116"/>
    <w:rsid w:val="00A33B42"/>
    <w:rsid w:val="00A42556"/>
    <w:rsid w:val="00A50D67"/>
    <w:rsid w:val="00A53A45"/>
    <w:rsid w:val="00A82132"/>
    <w:rsid w:val="00AA3314"/>
    <w:rsid w:val="00AB20DB"/>
    <w:rsid w:val="00AC2FAF"/>
    <w:rsid w:val="00AD0D08"/>
    <w:rsid w:val="00AE69DD"/>
    <w:rsid w:val="00B05110"/>
    <w:rsid w:val="00B06985"/>
    <w:rsid w:val="00B10291"/>
    <w:rsid w:val="00B10567"/>
    <w:rsid w:val="00B21F9A"/>
    <w:rsid w:val="00B27674"/>
    <w:rsid w:val="00B85A17"/>
    <w:rsid w:val="00BA15E8"/>
    <w:rsid w:val="00BA1791"/>
    <w:rsid w:val="00BE24AC"/>
    <w:rsid w:val="00BE7E63"/>
    <w:rsid w:val="00BF2ED1"/>
    <w:rsid w:val="00BF6C0D"/>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A7289"/>
    <w:rsid w:val="00DA7BE6"/>
    <w:rsid w:val="00DC1743"/>
    <w:rsid w:val="00DC2637"/>
    <w:rsid w:val="00DC700A"/>
    <w:rsid w:val="00DF16A7"/>
    <w:rsid w:val="00DF50B1"/>
    <w:rsid w:val="00E00207"/>
    <w:rsid w:val="00E068A2"/>
    <w:rsid w:val="00E43216"/>
    <w:rsid w:val="00E44514"/>
    <w:rsid w:val="00E80996"/>
    <w:rsid w:val="00E86A91"/>
    <w:rsid w:val="00E93384"/>
    <w:rsid w:val="00EA21D2"/>
    <w:rsid w:val="00EB162C"/>
    <w:rsid w:val="00EC5794"/>
    <w:rsid w:val="00ED2C0C"/>
    <w:rsid w:val="00EE5CC1"/>
    <w:rsid w:val="00EE78AA"/>
    <w:rsid w:val="00F13916"/>
    <w:rsid w:val="00F2453B"/>
    <w:rsid w:val="00F33940"/>
    <w:rsid w:val="00F5025E"/>
    <w:rsid w:val="00F51686"/>
    <w:rsid w:val="00F529BA"/>
    <w:rsid w:val="00F53496"/>
    <w:rsid w:val="00F53839"/>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1792</Words>
  <Characters>9679</Characters>
  <Application>Microsoft Office Word</Application>
  <DocSecurity>0</DocSecurity>
  <Lines>80</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2</cp:revision>
  <cp:lastPrinted>2025-07-25T09:20:00Z</cp:lastPrinted>
  <dcterms:created xsi:type="dcterms:W3CDTF">2026-10-14T13:44:00Z</dcterms:created>
  <dcterms:modified xsi:type="dcterms:W3CDTF">2026-10-14T13:44:00Z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