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3B69CF80" w:rsidR="008D3587" w:rsidRPr="00503C35" w:rsidRDefault="007B7391" w:rsidP="008D3587">
      <w:pPr>
        <w:jc w:val="right"/>
      </w:pPr>
      <w:r w:rsidRPr="00503C35">
        <w:br/>
      </w:r>
      <w:r w:rsidR="008D3587" w:rsidRPr="00503C35">
        <w:rPr>
          <w:b/>
          <w:bCs/>
        </w:rPr>
        <w:t xml:space="preserve">Ναύπλιο, </w:t>
      </w:r>
      <w:r w:rsidR="00712EE6">
        <w:rPr>
          <w:b/>
          <w:bCs/>
        </w:rPr>
        <w:t>1</w:t>
      </w:r>
      <w:r w:rsidR="00FC3E59">
        <w:rPr>
          <w:b/>
          <w:bCs/>
          <w:lang w:val="en-US"/>
        </w:rPr>
        <w:t>9</w:t>
      </w:r>
      <w:r w:rsidR="00854C05">
        <w:rPr>
          <w:b/>
          <w:bCs/>
        </w:rPr>
        <w:t xml:space="preserve"> </w:t>
      </w:r>
      <w:r w:rsidR="00A6339E">
        <w:rPr>
          <w:b/>
          <w:bCs/>
        </w:rPr>
        <w:t xml:space="preserve"> </w:t>
      </w:r>
      <w:r w:rsidR="0068157B">
        <w:rPr>
          <w:b/>
          <w:bCs/>
        </w:rPr>
        <w:t>Μάρτιου</w:t>
      </w:r>
      <w:r w:rsidR="002A37FE">
        <w:rPr>
          <w:b/>
          <w:bCs/>
        </w:rPr>
        <w:t xml:space="preserve">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4272DB">
      <w:pPr>
        <w:jc w:val="center"/>
        <w:rPr>
          <w:b/>
          <w:bCs/>
        </w:rPr>
      </w:pPr>
      <w:r w:rsidRPr="00503C35">
        <w:rPr>
          <w:b/>
          <w:bCs/>
        </w:rPr>
        <w:t>ΔΕΛΤΙΟ ΤΥΠΟΥ</w:t>
      </w:r>
    </w:p>
    <w:p w14:paraId="25FF51DF" w14:textId="77777777" w:rsidR="00854C05" w:rsidRDefault="00854C05" w:rsidP="004272DB">
      <w:pPr>
        <w:jc w:val="center"/>
        <w:rPr>
          <w:b/>
          <w:bCs/>
        </w:rPr>
      </w:pPr>
    </w:p>
    <w:p w14:paraId="008F1E3D" w14:textId="6E6E1E16" w:rsidR="00FC3E59" w:rsidRDefault="00FC3E59" w:rsidP="00FC3E59">
      <w:pPr>
        <w:jc w:val="center"/>
        <w:rPr>
          <w:b/>
          <w:bCs/>
        </w:rPr>
      </w:pPr>
      <w:r w:rsidRPr="00FC3E59">
        <w:rPr>
          <w:b/>
          <w:bCs/>
        </w:rPr>
        <w:t xml:space="preserve">Με επιτυχία πραγματοποιήθηκε το τουρνουά </w:t>
      </w:r>
      <w:proofErr w:type="spellStart"/>
      <w:r w:rsidRPr="00FC3E59">
        <w:rPr>
          <w:b/>
          <w:bCs/>
        </w:rPr>
        <w:t>πινγκ</w:t>
      </w:r>
      <w:proofErr w:type="spellEnd"/>
      <w:r w:rsidRPr="00FC3E59">
        <w:rPr>
          <w:b/>
          <w:bCs/>
        </w:rPr>
        <w:t xml:space="preserve"> </w:t>
      </w:r>
      <w:proofErr w:type="spellStart"/>
      <w:r w:rsidRPr="00FC3E59">
        <w:rPr>
          <w:b/>
          <w:bCs/>
        </w:rPr>
        <w:t>πονγκ</w:t>
      </w:r>
      <w:proofErr w:type="spellEnd"/>
      <w:r w:rsidRPr="00FC3E59">
        <w:rPr>
          <w:b/>
          <w:bCs/>
        </w:rPr>
        <w:t xml:space="preserve"> στο Ναύπλιο, με ενεργή συμμετοχή του Δήμος Ναυπλιέων</w:t>
      </w:r>
    </w:p>
    <w:p w14:paraId="0A694EF3" w14:textId="77777777" w:rsidR="00FC3E59" w:rsidRPr="00FC3E59" w:rsidRDefault="00FC3E59" w:rsidP="00FC3E59">
      <w:pPr>
        <w:jc w:val="center"/>
        <w:rPr>
          <w:b/>
          <w:bCs/>
        </w:rPr>
      </w:pPr>
    </w:p>
    <w:p w14:paraId="0D87AEA7" w14:textId="77777777" w:rsidR="00FC3E59" w:rsidRPr="00FC3E59" w:rsidRDefault="00FC3E59" w:rsidP="00FC3E59">
      <w:r w:rsidRPr="00FC3E59">
        <w:t>Με ιδιαίτερη επιτυχία και εντυπωσιακή συμμετοχή ολοκληρώθηκε το τουρνουά επιτραπέζιας αντισφαίρισης που πραγματοποιήθηκε στο Ναύπλιο στις 14 και 15 Μαρτίου, προσελκύοντας αθλητές από κάθε γωνιά της Ελλάδας.</w:t>
      </w:r>
    </w:p>
    <w:p w14:paraId="294401C1" w14:textId="77777777" w:rsidR="00FC3E59" w:rsidRPr="00FC3E59" w:rsidRDefault="00FC3E59" w:rsidP="00FC3E59">
      <w:r w:rsidRPr="00FC3E59">
        <w:t>Στη διοργάνωση συμμετείχαν συνολικά 137 αθλητές, οι οποίοι ταξίδεψαν από πόλεις όπως η Θεσσαλονίκη, ο Βόλος, η Λαμία, η Πάτρα, η Αμαλιάδα, η Κρήτη, η Χαλκίδα, το Αγρίνιο, η Τρίπολη και η Αθήνα, επιβεβαιώνοντας τη δυναμική και την ευρεία απήχηση της διοργάνωσης.</w:t>
      </w:r>
    </w:p>
    <w:p w14:paraId="31041A39" w14:textId="77777777" w:rsidR="00FC3E59" w:rsidRPr="00FC3E59" w:rsidRDefault="00FC3E59" w:rsidP="00FC3E59">
      <w:r w:rsidRPr="00FC3E59">
        <w:t xml:space="preserve">Οι αγώνες διεξήχθησαν σε τρεις κατηγορίες (Α', Β', Γ'), ενώ ιδιαίτερη αξία είχε η συμμετοχή αθλητών από τα ΚΑΠΗ Άργους, ενισχύοντας τον κοινωνικό χαρακτήρα της εκδήλωσης και προάγοντας τη </w:t>
      </w:r>
      <w:proofErr w:type="spellStart"/>
      <w:r w:rsidRPr="00FC3E59">
        <w:t>διαγενεακή</w:t>
      </w:r>
      <w:proofErr w:type="spellEnd"/>
      <w:r w:rsidRPr="00FC3E59">
        <w:t xml:space="preserve"> συμμετοχή στον αθλητισμό.</w:t>
      </w:r>
    </w:p>
    <w:p w14:paraId="056EDB62" w14:textId="77777777" w:rsidR="00FC3E59" w:rsidRPr="00FC3E59" w:rsidRDefault="00FC3E59" w:rsidP="00FC3E59">
      <w:r w:rsidRPr="00FC3E59">
        <w:t>Ξεχωριστή παρουσία στον χώρο είχαν το Λύκειο Ελληνίδων Άργους και η χορευτική ομάδα Ζορμπάς από το Αγρίνιο, συμβάλλοντας στη δημιουργία μιας ζωντανής και εορταστικής ατμόσφαιρας.</w:t>
      </w:r>
    </w:p>
    <w:p w14:paraId="08E2F232" w14:textId="77777777" w:rsidR="00FC3E59" w:rsidRPr="00FC3E59" w:rsidRDefault="00FC3E59" w:rsidP="00FC3E59">
      <w:r w:rsidRPr="00FC3E59">
        <w:t>Ο Δήμος Ναυπλιέων είχε καθοριστικό ρόλο στην επιτυχία της διοργάνωσης, στηρίζοντας ενεργά το τουρνουά τόσο σε οργανωτικό όσο και σε υλικοτεχνικό επίπεδο. Με την παραχώρηση του χώρου διεξαγωγής και τη συνεχή υποστήριξη των υπηρεσιών του, συνέβαλε ουσιαστικά στην άρτια υλοποίηση ενός αθλητικού γεγονότος υψηλών προδιαγραφών. Παράλληλα, εκπρόσωποι του Δήμου τίμησαν με την παρουσία τους τις απονομές των μεταλλίων, ενισχύοντας τη σημασία της διοργάνωσης για την τοπική κοινωνία.</w:t>
      </w:r>
    </w:p>
    <w:p w14:paraId="05720ABF" w14:textId="77777777" w:rsidR="00FC3E59" w:rsidRPr="00FC3E59" w:rsidRDefault="00FC3E59" w:rsidP="00FC3E59">
      <w:r w:rsidRPr="00FC3E59">
        <w:t xml:space="preserve">Στις απονομές συμμετείχαν οι Ηλίας </w:t>
      </w:r>
      <w:proofErr w:type="spellStart"/>
      <w:r w:rsidRPr="00FC3E59">
        <w:t>Μαντζαβράκος</w:t>
      </w:r>
      <w:proofErr w:type="spellEnd"/>
      <w:r w:rsidRPr="00FC3E59">
        <w:t xml:space="preserve">, Σοφία </w:t>
      </w:r>
      <w:proofErr w:type="spellStart"/>
      <w:r w:rsidRPr="00FC3E59">
        <w:t>Ξύδη</w:t>
      </w:r>
      <w:proofErr w:type="spellEnd"/>
      <w:r w:rsidRPr="00FC3E59">
        <w:t xml:space="preserve"> και Βασίλης Πλιάτσικας, τιμώντας τους αθλητές για την προσπάθεια και τις επιδόσεις τους.</w:t>
      </w:r>
    </w:p>
    <w:p w14:paraId="0313016B" w14:textId="77777777" w:rsidR="00FC3E59" w:rsidRPr="00FC3E59" w:rsidRDefault="00FC3E59" w:rsidP="00FC3E59">
      <w:r w:rsidRPr="00FC3E59">
        <w:t>Σημαντική ήταν και η συμβολή του Ερυθρού Σταυρού, που διασφάλισε την ομαλή και ασφαλή διεξαγωγή των αγώνων.</w:t>
      </w:r>
    </w:p>
    <w:p w14:paraId="0B2A0E4C" w14:textId="77777777" w:rsidR="00FC3E59" w:rsidRPr="00FC3E59" w:rsidRDefault="00FC3E59" w:rsidP="00FC3E59">
      <w:r w:rsidRPr="00FC3E59">
        <w:t xml:space="preserve">Την ευθύνη της διοργάνωσης είχε ο Σύλλογος Επιτραπέζιας Αντισφαίρισης </w:t>
      </w:r>
      <w:proofErr w:type="spellStart"/>
      <w:r w:rsidRPr="00FC3E59">
        <w:t>Αίαντας</w:t>
      </w:r>
      <w:proofErr w:type="spellEnd"/>
      <w:r w:rsidRPr="00FC3E59">
        <w:t xml:space="preserve"> Αργολίδας, ο οποίος με άρτιο σχεδιασμό και συνέπεια υλοποίησε ένα ποιοτικό και επιτυχημένο τουρνουά.</w:t>
      </w:r>
    </w:p>
    <w:p w14:paraId="67734014" w14:textId="77777777" w:rsidR="00FC3E59" w:rsidRPr="00FC3E59" w:rsidRDefault="00FC3E59" w:rsidP="00FC3E59">
      <w:r w:rsidRPr="00FC3E59">
        <w:t>Ιδιαίτερη αναφορά αξίζει στους χορηγούς που στήριξαν τη διοργάνωση:</w:t>
      </w:r>
      <w:r w:rsidRPr="00FC3E59">
        <w:br/>
        <w:t xml:space="preserve">τον Γιάννη Καρδιακό και την </w:t>
      </w:r>
      <w:proofErr w:type="spellStart"/>
      <w:r w:rsidRPr="00FC3E59">
        <w:t>Lynx</w:t>
      </w:r>
      <w:proofErr w:type="spellEnd"/>
      <w:r w:rsidRPr="00FC3E59">
        <w:t xml:space="preserve"> </w:t>
      </w:r>
      <w:proofErr w:type="spellStart"/>
      <w:r w:rsidRPr="00FC3E59">
        <w:t>Sports</w:t>
      </w:r>
      <w:proofErr w:type="spellEnd"/>
      <w:r w:rsidRPr="00FC3E59">
        <w:t xml:space="preserve"> για την προσφορά δώρων,</w:t>
      </w:r>
      <w:r w:rsidRPr="00FC3E59">
        <w:br/>
        <w:t xml:space="preserve">τον φούρνο </w:t>
      </w:r>
      <w:proofErr w:type="spellStart"/>
      <w:r w:rsidRPr="00FC3E59">
        <w:t>Ελλάνιον</w:t>
      </w:r>
      <w:proofErr w:type="spellEnd"/>
      <w:r w:rsidRPr="00FC3E59">
        <w:t xml:space="preserve"> για τα σάντουιτς,</w:t>
      </w:r>
      <w:r w:rsidRPr="00FC3E59">
        <w:br/>
        <w:t>την Αφοί Χριστοδούλου για τους χυμούς,</w:t>
      </w:r>
      <w:r w:rsidRPr="00FC3E59">
        <w:br/>
        <w:t>την Ταβέρνα Βουλής για τη φιλοξενία του γεύματος του Σαββάτου,</w:t>
      </w:r>
      <w:r w:rsidRPr="00FC3E59">
        <w:br/>
        <w:t>το Οινοποιείο Φράγκος Σπύρος για τη χορηγία των κρασιών,</w:t>
      </w:r>
      <w:r w:rsidRPr="00FC3E59">
        <w:br/>
      </w:r>
      <w:r w:rsidRPr="00FC3E59">
        <w:lastRenderedPageBreak/>
        <w:t xml:space="preserve">καθώς και τους Μιχάλη Μουλά, Γιώργο </w:t>
      </w:r>
      <w:proofErr w:type="spellStart"/>
      <w:r w:rsidRPr="00FC3E59">
        <w:t>Κιντή</w:t>
      </w:r>
      <w:proofErr w:type="spellEnd"/>
      <w:r w:rsidRPr="00FC3E59">
        <w:t xml:space="preserve"> και Smart </w:t>
      </w:r>
      <w:proofErr w:type="spellStart"/>
      <w:r w:rsidRPr="00FC3E59">
        <w:t>Wash</w:t>
      </w:r>
      <w:proofErr w:type="spellEnd"/>
      <w:r w:rsidRPr="00FC3E59">
        <w:t xml:space="preserve"> </w:t>
      </w:r>
      <w:proofErr w:type="spellStart"/>
      <w:r w:rsidRPr="00FC3E59">
        <w:t>Nafplio</w:t>
      </w:r>
      <w:proofErr w:type="spellEnd"/>
      <w:r w:rsidRPr="00FC3E59">
        <w:t xml:space="preserve"> για την οικονομική τους στήριξη.</w:t>
      </w:r>
    </w:p>
    <w:p w14:paraId="4B6E3CE0" w14:textId="77777777" w:rsidR="00FC3E59" w:rsidRPr="00FC3E59" w:rsidRDefault="00FC3E59" w:rsidP="00FC3E59">
      <w:r w:rsidRPr="00FC3E59">
        <w:t>Το τουρνουά ολοκληρώθηκε σε εξαιρετικό κλίμα, προάγοντας το αθλητικό ιδεώδες, τη συνεργασία και τη συμμετοχή, ενώ ανέδειξε το Ναύπλιο ως σημαντικό προορισμό φιλοξενίας αθλητικών διοργανώσεων.</w:t>
      </w:r>
    </w:p>
    <w:p w14:paraId="5F2228C0" w14:textId="3A993FE1" w:rsidR="00FC3E59" w:rsidRPr="00FC3E59" w:rsidRDefault="00FC3E59" w:rsidP="00FC3E59">
      <w:r w:rsidRPr="00FC3E59">
        <w:t xml:space="preserve">Με βάση τη μεγάλη ανταπόκριση και την επιτυχία της φετινής διοργάνωσης, ο Δήμος Ναυπλιέων εκφράζει την πρόθεσή του να συνεχίσει και να ενισχύσει αντίστοιχες πρωτοβουλίες, με στόχο την </w:t>
      </w:r>
      <w:proofErr w:type="spellStart"/>
      <w:r w:rsidRPr="00FC3E59">
        <w:t>επαναδιοργάνωση</w:t>
      </w:r>
      <w:proofErr w:type="spellEnd"/>
      <w:r w:rsidRPr="00FC3E59">
        <w:t xml:space="preserve"> του τουρνουά την επόμενη χρονιά, με ακόμη μεγαλύτερη συμμετοχή και δυναμική.</w:t>
      </w:r>
    </w:p>
    <w:p w14:paraId="3C82439D" w14:textId="77777777" w:rsidR="00FC3E59" w:rsidRPr="00FC3E59" w:rsidRDefault="00FC3E59" w:rsidP="00FC3E59">
      <w:r w:rsidRPr="00FC3E59">
        <w:t>Ο Δήμος συγχαίρει θερμά όλους τους συμμετέχοντες, τους διοργανωτές και όσους συνέβαλαν στην επιτυχία της εκδήλωσης.</w:t>
      </w:r>
    </w:p>
    <w:p w14:paraId="4487F324" w14:textId="011400E7" w:rsidR="00D77611" w:rsidRPr="00FC3E59" w:rsidRDefault="00D77611" w:rsidP="00FC3E59"/>
    <w:sectPr w:rsidR="00D77611" w:rsidRPr="00FC3E59"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838B" w14:textId="77777777" w:rsidR="0049548B" w:rsidRDefault="0049548B" w:rsidP="00CC3658">
      <w:r>
        <w:separator/>
      </w:r>
    </w:p>
  </w:endnote>
  <w:endnote w:type="continuationSeparator" w:id="0">
    <w:p w14:paraId="46CDF284" w14:textId="77777777" w:rsidR="0049548B" w:rsidRDefault="0049548B"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9382" w14:textId="77777777" w:rsidR="0049548B" w:rsidRDefault="0049548B" w:rsidP="00CC3658">
      <w:r>
        <w:separator/>
      </w:r>
    </w:p>
  </w:footnote>
  <w:footnote w:type="continuationSeparator" w:id="0">
    <w:p w14:paraId="5F4DC4B0" w14:textId="77777777" w:rsidR="0049548B" w:rsidRDefault="0049548B"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131"/>
    <w:multiLevelType w:val="multilevel"/>
    <w:tmpl w:val="A31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CE51D9"/>
    <w:multiLevelType w:val="multilevel"/>
    <w:tmpl w:val="50C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644317"/>
    <w:multiLevelType w:val="multilevel"/>
    <w:tmpl w:val="1ECE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B6D5D"/>
    <w:multiLevelType w:val="multilevel"/>
    <w:tmpl w:val="B69C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D1A51"/>
    <w:multiLevelType w:val="multilevel"/>
    <w:tmpl w:val="8E0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2A2151"/>
    <w:multiLevelType w:val="multilevel"/>
    <w:tmpl w:val="B36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2D544F"/>
    <w:multiLevelType w:val="multilevel"/>
    <w:tmpl w:val="447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96492"/>
    <w:multiLevelType w:val="hybridMultilevel"/>
    <w:tmpl w:val="0E5E9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F3517A"/>
    <w:multiLevelType w:val="hybridMultilevel"/>
    <w:tmpl w:val="D6A4D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870A2"/>
    <w:multiLevelType w:val="multilevel"/>
    <w:tmpl w:val="83F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E3CF4"/>
    <w:multiLevelType w:val="multilevel"/>
    <w:tmpl w:val="3DB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65DE5"/>
    <w:multiLevelType w:val="multilevel"/>
    <w:tmpl w:val="B80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DF1E33"/>
    <w:multiLevelType w:val="multilevel"/>
    <w:tmpl w:val="7B5A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33"/>
  </w:num>
  <w:num w:numId="2" w16cid:durableId="1869174187">
    <w:abstractNumId w:val="9"/>
  </w:num>
  <w:num w:numId="3" w16cid:durableId="555632365">
    <w:abstractNumId w:val="28"/>
  </w:num>
  <w:num w:numId="4" w16cid:durableId="1856067017">
    <w:abstractNumId w:val="41"/>
  </w:num>
  <w:num w:numId="5" w16cid:durableId="53547690">
    <w:abstractNumId w:val="22"/>
  </w:num>
  <w:num w:numId="6" w16cid:durableId="732508787">
    <w:abstractNumId w:val="7"/>
  </w:num>
  <w:num w:numId="7" w16cid:durableId="794445475">
    <w:abstractNumId w:val="11"/>
  </w:num>
  <w:num w:numId="8" w16cid:durableId="1493524886">
    <w:abstractNumId w:val="2"/>
  </w:num>
  <w:num w:numId="9" w16cid:durableId="395903316">
    <w:abstractNumId w:val="43"/>
  </w:num>
  <w:num w:numId="10" w16cid:durableId="551894130">
    <w:abstractNumId w:val="6"/>
  </w:num>
  <w:num w:numId="11" w16cid:durableId="2104648210">
    <w:abstractNumId w:val="16"/>
  </w:num>
  <w:num w:numId="12" w16cid:durableId="1680692294">
    <w:abstractNumId w:val="20"/>
  </w:num>
  <w:num w:numId="13" w16cid:durableId="2108308218">
    <w:abstractNumId w:val="37"/>
  </w:num>
  <w:num w:numId="14" w16cid:durableId="479343432">
    <w:abstractNumId w:val="1"/>
  </w:num>
  <w:num w:numId="15" w16cid:durableId="153226099">
    <w:abstractNumId w:val="46"/>
  </w:num>
  <w:num w:numId="16" w16cid:durableId="903757649">
    <w:abstractNumId w:val="29"/>
  </w:num>
  <w:num w:numId="17" w16cid:durableId="1848592899">
    <w:abstractNumId w:val="32"/>
  </w:num>
  <w:num w:numId="18" w16cid:durableId="935358238">
    <w:abstractNumId w:val="39"/>
  </w:num>
  <w:num w:numId="19" w16cid:durableId="820581740">
    <w:abstractNumId w:val="15"/>
  </w:num>
  <w:num w:numId="20" w16cid:durableId="321667002">
    <w:abstractNumId w:val="0"/>
  </w:num>
  <w:num w:numId="21" w16cid:durableId="1189832154">
    <w:abstractNumId w:val="4"/>
  </w:num>
  <w:num w:numId="22" w16cid:durableId="1159004387">
    <w:abstractNumId w:val="24"/>
  </w:num>
  <w:num w:numId="23" w16cid:durableId="580917861">
    <w:abstractNumId w:val="40"/>
  </w:num>
  <w:num w:numId="24" w16cid:durableId="1940023048">
    <w:abstractNumId w:val="31"/>
  </w:num>
  <w:num w:numId="25" w16cid:durableId="634262572">
    <w:abstractNumId w:val="10"/>
  </w:num>
  <w:num w:numId="26" w16cid:durableId="1378159744">
    <w:abstractNumId w:val="23"/>
  </w:num>
  <w:num w:numId="27" w16cid:durableId="481703121">
    <w:abstractNumId w:val="25"/>
  </w:num>
  <w:num w:numId="28" w16cid:durableId="165948196">
    <w:abstractNumId w:val="47"/>
  </w:num>
  <w:num w:numId="29" w16cid:durableId="996883807">
    <w:abstractNumId w:val="19"/>
  </w:num>
  <w:num w:numId="30" w16cid:durableId="143937672">
    <w:abstractNumId w:val="34"/>
  </w:num>
  <w:num w:numId="31" w16cid:durableId="1975133479">
    <w:abstractNumId w:val="44"/>
  </w:num>
  <w:num w:numId="32" w16cid:durableId="1024097296">
    <w:abstractNumId w:val="3"/>
  </w:num>
  <w:num w:numId="33" w16cid:durableId="51806058">
    <w:abstractNumId w:val="26"/>
  </w:num>
  <w:num w:numId="34" w16cid:durableId="1242763402">
    <w:abstractNumId w:val="36"/>
  </w:num>
  <w:num w:numId="35" w16cid:durableId="981926096">
    <w:abstractNumId w:val="27"/>
  </w:num>
  <w:num w:numId="36" w16cid:durableId="1166943415">
    <w:abstractNumId w:val="30"/>
  </w:num>
  <w:num w:numId="37" w16cid:durableId="121461535">
    <w:abstractNumId w:val="12"/>
  </w:num>
  <w:num w:numId="38" w16cid:durableId="1619602702">
    <w:abstractNumId w:val="8"/>
  </w:num>
  <w:num w:numId="39" w16cid:durableId="512498131">
    <w:abstractNumId w:val="18"/>
  </w:num>
  <w:num w:numId="40" w16cid:durableId="913900524">
    <w:abstractNumId w:val="45"/>
  </w:num>
  <w:num w:numId="41" w16cid:durableId="440299854">
    <w:abstractNumId w:val="17"/>
  </w:num>
  <w:num w:numId="42" w16cid:durableId="765999327">
    <w:abstractNumId w:val="14"/>
  </w:num>
  <w:num w:numId="43" w16cid:durableId="1230385340">
    <w:abstractNumId w:val="5"/>
  </w:num>
  <w:num w:numId="44" w16cid:durableId="1324821375">
    <w:abstractNumId w:val="38"/>
  </w:num>
  <w:num w:numId="45" w16cid:durableId="1042899102">
    <w:abstractNumId w:val="42"/>
  </w:num>
  <w:num w:numId="46" w16cid:durableId="1873568673">
    <w:abstractNumId w:val="35"/>
  </w:num>
  <w:num w:numId="47" w16cid:durableId="1867017237">
    <w:abstractNumId w:val="21"/>
  </w:num>
  <w:num w:numId="48" w16cid:durableId="1746954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06F13"/>
    <w:rsid w:val="0001259C"/>
    <w:rsid w:val="00023449"/>
    <w:rsid w:val="00050965"/>
    <w:rsid w:val="00050DD4"/>
    <w:rsid w:val="000512E5"/>
    <w:rsid w:val="000516C2"/>
    <w:rsid w:val="000520F5"/>
    <w:rsid w:val="00053A93"/>
    <w:rsid w:val="00054820"/>
    <w:rsid w:val="00061A6B"/>
    <w:rsid w:val="00064741"/>
    <w:rsid w:val="00076947"/>
    <w:rsid w:val="00077EEE"/>
    <w:rsid w:val="000807D5"/>
    <w:rsid w:val="00083293"/>
    <w:rsid w:val="00087D68"/>
    <w:rsid w:val="000944FE"/>
    <w:rsid w:val="0009590E"/>
    <w:rsid w:val="00096645"/>
    <w:rsid w:val="000A3630"/>
    <w:rsid w:val="000A52EA"/>
    <w:rsid w:val="000B7DB6"/>
    <w:rsid w:val="000C77BD"/>
    <w:rsid w:val="000D5448"/>
    <w:rsid w:val="000E1D9B"/>
    <w:rsid w:val="000E5565"/>
    <w:rsid w:val="000E6F0D"/>
    <w:rsid w:val="000E731A"/>
    <w:rsid w:val="000E7EA6"/>
    <w:rsid w:val="00107194"/>
    <w:rsid w:val="00133098"/>
    <w:rsid w:val="00137223"/>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12DE6"/>
    <w:rsid w:val="00224A5B"/>
    <w:rsid w:val="00225C5A"/>
    <w:rsid w:val="00252B03"/>
    <w:rsid w:val="00256D36"/>
    <w:rsid w:val="002613D7"/>
    <w:rsid w:val="002648E2"/>
    <w:rsid w:val="002804D8"/>
    <w:rsid w:val="002818E9"/>
    <w:rsid w:val="00287F6F"/>
    <w:rsid w:val="002A37FE"/>
    <w:rsid w:val="002A5026"/>
    <w:rsid w:val="002A7F76"/>
    <w:rsid w:val="002B624E"/>
    <w:rsid w:val="002C76F6"/>
    <w:rsid w:val="002D3E6D"/>
    <w:rsid w:val="002E50E7"/>
    <w:rsid w:val="002E6DBA"/>
    <w:rsid w:val="002F0BE8"/>
    <w:rsid w:val="002F5045"/>
    <w:rsid w:val="00301D2E"/>
    <w:rsid w:val="00306438"/>
    <w:rsid w:val="00306707"/>
    <w:rsid w:val="00310745"/>
    <w:rsid w:val="0032331E"/>
    <w:rsid w:val="003279AF"/>
    <w:rsid w:val="00334B54"/>
    <w:rsid w:val="00346767"/>
    <w:rsid w:val="00351748"/>
    <w:rsid w:val="00351E2F"/>
    <w:rsid w:val="00360999"/>
    <w:rsid w:val="00365D35"/>
    <w:rsid w:val="003665C9"/>
    <w:rsid w:val="00374548"/>
    <w:rsid w:val="003819F7"/>
    <w:rsid w:val="00382451"/>
    <w:rsid w:val="00382F0D"/>
    <w:rsid w:val="003A7F5F"/>
    <w:rsid w:val="003B6A83"/>
    <w:rsid w:val="003C5C2E"/>
    <w:rsid w:val="003D0318"/>
    <w:rsid w:val="003D7BE9"/>
    <w:rsid w:val="003E1710"/>
    <w:rsid w:val="003E544C"/>
    <w:rsid w:val="003E596C"/>
    <w:rsid w:val="003E5B48"/>
    <w:rsid w:val="003F4DF1"/>
    <w:rsid w:val="003F51D2"/>
    <w:rsid w:val="00407C19"/>
    <w:rsid w:val="00411EE4"/>
    <w:rsid w:val="004272DB"/>
    <w:rsid w:val="00431AED"/>
    <w:rsid w:val="00431DFA"/>
    <w:rsid w:val="004324C7"/>
    <w:rsid w:val="00434F1B"/>
    <w:rsid w:val="00444CAD"/>
    <w:rsid w:val="004504BF"/>
    <w:rsid w:val="00457655"/>
    <w:rsid w:val="0046619F"/>
    <w:rsid w:val="00483490"/>
    <w:rsid w:val="00484D61"/>
    <w:rsid w:val="00491BA3"/>
    <w:rsid w:val="0049548B"/>
    <w:rsid w:val="00497297"/>
    <w:rsid w:val="004B163D"/>
    <w:rsid w:val="004B6460"/>
    <w:rsid w:val="004B7B4F"/>
    <w:rsid w:val="004B7C8D"/>
    <w:rsid w:val="004C15B4"/>
    <w:rsid w:val="004C1AC7"/>
    <w:rsid w:val="004D7888"/>
    <w:rsid w:val="004E762D"/>
    <w:rsid w:val="00503C35"/>
    <w:rsid w:val="00505142"/>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B2969"/>
    <w:rsid w:val="005C1818"/>
    <w:rsid w:val="005D6426"/>
    <w:rsid w:val="005F09C1"/>
    <w:rsid w:val="00605CC2"/>
    <w:rsid w:val="0061074E"/>
    <w:rsid w:val="00614B51"/>
    <w:rsid w:val="00616452"/>
    <w:rsid w:val="00620689"/>
    <w:rsid w:val="00627CA4"/>
    <w:rsid w:val="00631C1C"/>
    <w:rsid w:val="00633345"/>
    <w:rsid w:val="0065309C"/>
    <w:rsid w:val="00664EDE"/>
    <w:rsid w:val="006720BA"/>
    <w:rsid w:val="00674640"/>
    <w:rsid w:val="0068157B"/>
    <w:rsid w:val="00683C68"/>
    <w:rsid w:val="00696D00"/>
    <w:rsid w:val="006B1C61"/>
    <w:rsid w:val="006B427D"/>
    <w:rsid w:val="006C08C2"/>
    <w:rsid w:val="006C2033"/>
    <w:rsid w:val="006D7EB3"/>
    <w:rsid w:val="006E2897"/>
    <w:rsid w:val="006E367D"/>
    <w:rsid w:val="00701060"/>
    <w:rsid w:val="007066E9"/>
    <w:rsid w:val="00712EE6"/>
    <w:rsid w:val="00727435"/>
    <w:rsid w:val="00764A50"/>
    <w:rsid w:val="00767493"/>
    <w:rsid w:val="007726ED"/>
    <w:rsid w:val="00772871"/>
    <w:rsid w:val="00772C00"/>
    <w:rsid w:val="00775678"/>
    <w:rsid w:val="00783624"/>
    <w:rsid w:val="00784985"/>
    <w:rsid w:val="007936F1"/>
    <w:rsid w:val="007B7391"/>
    <w:rsid w:val="007C27F8"/>
    <w:rsid w:val="007C7145"/>
    <w:rsid w:val="007D0B93"/>
    <w:rsid w:val="007D4747"/>
    <w:rsid w:val="007D6A79"/>
    <w:rsid w:val="007E2CA9"/>
    <w:rsid w:val="00801765"/>
    <w:rsid w:val="00801A86"/>
    <w:rsid w:val="008072D4"/>
    <w:rsid w:val="00815230"/>
    <w:rsid w:val="008154F1"/>
    <w:rsid w:val="008225A6"/>
    <w:rsid w:val="00824E6C"/>
    <w:rsid w:val="00831D25"/>
    <w:rsid w:val="00837895"/>
    <w:rsid w:val="008449AC"/>
    <w:rsid w:val="008449DD"/>
    <w:rsid w:val="0084582A"/>
    <w:rsid w:val="0085455C"/>
    <w:rsid w:val="008545D0"/>
    <w:rsid w:val="00854C05"/>
    <w:rsid w:val="00861DBE"/>
    <w:rsid w:val="00874ECC"/>
    <w:rsid w:val="00881DE6"/>
    <w:rsid w:val="0088382B"/>
    <w:rsid w:val="008A066E"/>
    <w:rsid w:val="008D30B0"/>
    <w:rsid w:val="008D3587"/>
    <w:rsid w:val="008D5A5D"/>
    <w:rsid w:val="008E082F"/>
    <w:rsid w:val="008E7894"/>
    <w:rsid w:val="008F2B18"/>
    <w:rsid w:val="00912E35"/>
    <w:rsid w:val="00916A46"/>
    <w:rsid w:val="0092128C"/>
    <w:rsid w:val="009236B5"/>
    <w:rsid w:val="009251CF"/>
    <w:rsid w:val="00927888"/>
    <w:rsid w:val="0093363A"/>
    <w:rsid w:val="00936CC2"/>
    <w:rsid w:val="00963F50"/>
    <w:rsid w:val="0097081E"/>
    <w:rsid w:val="00971054"/>
    <w:rsid w:val="009739F9"/>
    <w:rsid w:val="00975203"/>
    <w:rsid w:val="00983D74"/>
    <w:rsid w:val="009907CA"/>
    <w:rsid w:val="009B540E"/>
    <w:rsid w:val="009B6189"/>
    <w:rsid w:val="009C1B7F"/>
    <w:rsid w:val="009C79EC"/>
    <w:rsid w:val="009D1876"/>
    <w:rsid w:val="009D486A"/>
    <w:rsid w:val="009D6AEA"/>
    <w:rsid w:val="009E4EC4"/>
    <w:rsid w:val="009E6405"/>
    <w:rsid w:val="009E73A0"/>
    <w:rsid w:val="009F2CD1"/>
    <w:rsid w:val="00A007D4"/>
    <w:rsid w:val="00A10275"/>
    <w:rsid w:val="00A11925"/>
    <w:rsid w:val="00A2704F"/>
    <w:rsid w:val="00A33B42"/>
    <w:rsid w:val="00A42556"/>
    <w:rsid w:val="00A42C22"/>
    <w:rsid w:val="00A50D67"/>
    <w:rsid w:val="00A53A45"/>
    <w:rsid w:val="00A54024"/>
    <w:rsid w:val="00A57ACE"/>
    <w:rsid w:val="00A61109"/>
    <w:rsid w:val="00A6339E"/>
    <w:rsid w:val="00A65F29"/>
    <w:rsid w:val="00A70114"/>
    <w:rsid w:val="00A7423C"/>
    <w:rsid w:val="00A82132"/>
    <w:rsid w:val="00A86DFE"/>
    <w:rsid w:val="00A9319F"/>
    <w:rsid w:val="00AA1693"/>
    <w:rsid w:val="00AA3314"/>
    <w:rsid w:val="00AA780D"/>
    <w:rsid w:val="00AB20DB"/>
    <w:rsid w:val="00AC2FAF"/>
    <w:rsid w:val="00AD0D08"/>
    <w:rsid w:val="00AD2951"/>
    <w:rsid w:val="00AF2EE2"/>
    <w:rsid w:val="00B006ED"/>
    <w:rsid w:val="00B00E23"/>
    <w:rsid w:val="00B04ED9"/>
    <w:rsid w:val="00B05110"/>
    <w:rsid w:val="00B0587B"/>
    <w:rsid w:val="00B06985"/>
    <w:rsid w:val="00B10291"/>
    <w:rsid w:val="00B10567"/>
    <w:rsid w:val="00B27674"/>
    <w:rsid w:val="00B3342B"/>
    <w:rsid w:val="00B3661F"/>
    <w:rsid w:val="00B4574E"/>
    <w:rsid w:val="00B62E22"/>
    <w:rsid w:val="00B742BD"/>
    <w:rsid w:val="00B85A17"/>
    <w:rsid w:val="00B86EF4"/>
    <w:rsid w:val="00B90D86"/>
    <w:rsid w:val="00BA15E8"/>
    <w:rsid w:val="00BA1791"/>
    <w:rsid w:val="00BA7285"/>
    <w:rsid w:val="00BB5B21"/>
    <w:rsid w:val="00BC1580"/>
    <w:rsid w:val="00BD08BE"/>
    <w:rsid w:val="00BE76D6"/>
    <w:rsid w:val="00BE7E63"/>
    <w:rsid w:val="00BF0545"/>
    <w:rsid w:val="00BF2ED1"/>
    <w:rsid w:val="00BF6C0D"/>
    <w:rsid w:val="00C07D96"/>
    <w:rsid w:val="00C269CD"/>
    <w:rsid w:val="00C3437E"/>
    <w:rsid w:val="00C35206"/>
    <w:rsid w:val="00C4606D"/>
    <w:rsid w:val="00C7608F"/>
    <w:rsid w:val="00C92A32"/>
    <w:rsid w:val="00C95A11"/>
    <w:rsid w:val="00CA26E8"/>
    <w:rsid w:val="00CA285D"/>
    <w:rsid w:val="00CB7350"/>
    <w:rsid w:val="00CC3658"/>
    <w:rsid w:val="00CF2D8F"/>
    <w:rsid w:val="00CF520C"/>
    <w:rsid w:val="00D05CB4"/>
    <w:rsid w:val="00D06503"/>
    <w:rsid w:val="00D203A4"/>
    <w:rsid w:val="00D223AD"/>
    <w:rsid w:val="00D32142"/>
    <w:rsid w:val="00D33AB0"/>
    <w:rsid w:val="00D33E2B"/>
    <w:rsid w:val="00D35E6B"/>
    <w:rsid w:val="00D45399"/>
    <w:rsid w:val="00D5272B"/>
    <w:rsid w:val="00D54894"/>
    <w:rsid w:val="00D60D8D"/>
    <w:rsid w:val="00D653C8"/>
    <w:rsid w:val="00D715E5"/>
    <w:rsid w:val="00D77611"/>
    <w:rsid w:val="00D8162E"/>
    <w:rsid w:val="00D86048"/>
    <w:rsid w:val="00D930D9"/>
    <w:rsid w:val="00D933FC"/>
    <w:rsid w:val="00D95ECA"/>
    <w:rsid w:val="00DA0580"/>
    <w:rsid w:val="00DA7BE6"/>
    <w:rsid w:val="00DB3751"/>
    <w:rsid w:val="00DB5349"/>
    <w:rsid w:val="00DB7A04"/>
    <w:rsid w:val="00DC09C4"/>
    <w:rsid w:val="00DC1743"/>
    <w:rsid w:val="00DC2637"/>
    <w:rsid w:val="00DC700A"/>
    <w:rsid w:val="00DD6201"/>
    <w:rsid w:val="00DE2961"/>
    <w:rsid w:val="00DE7143"/>
    <w:rsid w:val="00DF16A7"/>
    <w:rsid w:val="00DF50B1"/>
    <w:rsid w:val="00E00207"/>
    <w:rsid w:val="00E06FDD"/>
    <w:rsid w:val="00E20B40"/>
    <w:rsid w:val="00E35538"/>
    <w:rsid w:val="00E37BF5"/>
    <w:rsid w:val="00E43216"/>
    <w:rsid w:val="00E44514"/>
    <w:rsid w:val="00E45B5D"/>
    <w:rsid w:val="00E52743"/>
    <w:rsid w:val="00E552C5"/>
    <w:rsid w:val="00E57972"/>
    <w:rsid w:val="00E6426F"/>
    <w:rsid w:val="00E67852"/>
    <w:rsid w:val="00E86A7A"/>
    <w:rsid w:val="00E90B44"/>
    <w:rsid w:val="00E93384"/>
    <w:rsid w:val="00EA6101"/>
    <w:rsid w:val="00EB497A"/>
    <w:rsid w:val="00EC20B9"/>
    <w:rsid w:val="00EE21EC"/>
    <w:rsid w:val="00EE5CC1"/>
    <w:rsid w:val="00EE78AA"/>
    <w:rsid w:val="00F13916"/>
    <w:rsid w:val="00F2183E"/>
    <w:rsid w:val="00F308D2"/>
    <w:rsid w:val="00F33940"/>
    <w:rsid w:val="00F5025E"/>
    <w:rsid w:val="00F51686"/>
    <w:rsid w:val="00F529BA"/>
    <w:rsid w:val="00F53496"/>
    <w:rsid w:val="00F53839"/>
    <w:rsid w:val="00F638CD"/>
    <w:rsid w:val="00F67D34"/>
    <w:rsid w:val="00F8751B"/>
    <w:rsid w:val="00F92930"/>
    <w:rsid w:val="00F9294A"/>
    <w:rsid w:val="00F92A92"/>
    <w:rsid w:val="00F93706"/>
    <w:rsid w:val="00F9639E"/>
    <w:rsid w:val="00FA1C93"/>
    <w:rsid w:val="00FB1657"/>
    <w:rsid w:val="00FB2F33"/>
    <w:rsid w:val="00FB534C"/>
    <w:rsid w:val="00FC320B"/>
    <w:rsid w:val="00FC3E59"/>
    <w:rsid w:val="00FC563D"/>
    <w:rsid w:val="00FD1A74"/>
    <w:rsid w:val="00FD507E"/>
    <w:rsid w:val="00FE0EEC"/>
    <w:rsid w:val="00FE27D9"/>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2547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2026-01-28T12:04:00Z</cp:lastPrinted>
  <dcterms:created xsi:type="dcterms:W3CDTF">2026-03-19T06:40:00Z</dcterms:created>
  <dcterms:modified xsi:type="dcterms:W3CDTF">2026-03-19T06:40:00Z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