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2978" w14:textId="1DA12AAE" w:rsidR="004D4986" w:rsidRDefault="004D4986" w:rsidP="004D4986">
      <w:pPr>
        <w:jc w:val="center"/>
        <w:rPr>
          <w:rFonts w:cstheme="minorHAnsi"/>
          <w:b/>
          <w:color w:val="000000"/>
          <w:w w:val="150"/>
          <w:lang w:val="en-US"/>
        </w:rPr>
      </w:pPr>
      <w:r>
        <w:rPr>
          <w:rFonts w:cstheme="minorHAnsi"/>
          <w:b/>
          <w:noProof/>
          <w:color w:val="000000"/>
          <w:w w:val="150"/>
        </w:rPr>
        <w:drawing>
          <wp:inline distT="0" distB="0" distL="0" distR="0" wp14:anchorId="6B4DF88D" wp14:editId="3455969B">
            <wp:extent cx="1152525" cy="1057275"/>
            <wp:effectExtent l="0" t="0" r="0" b="0"/>
            <wp:docPr id="1068104293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#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497F7" w14:textId="77777777" w:rsidR="004D4986" w:rsidRDefault="004D4986" w:rsidP="004D4986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ΔΗΜΟΣ ΝΑΥΠΛΙΕΩΝ</w:t>
      </w:r>
    </w:p>
    <w:p w14:paraId="1156C17D" w14:textId="77777777" w:rsidR="004D4986" w:rsidRDefault="004D4986" w:rsidP="004D4986">
      <w:pPr>
        <w:jc w:val="center"/>
        <w:rPr>
          <w:rFonts w:cstheme="minorHAnsi"/>
        </w:rPr>
      </w:pPr>
      <w:r>
        <w:rPr>
          <w:rFonts w:cstheme="minorHAnsi"/>
        </w:rPr>
        <w:t>ΑΥΤΟΤΕΛΕΣ ΓΡΑΦΕΙΟ ΕΠΙΚΟΙΝΩΝΙΑΣ και ΔΗΜΟΣΙΩΝ ΣΧΕΣΕΩΝ</w:t>
      </w:r>
    </w:p>
    <w:p w14:paraId="48499B52" w14:textId="553C6F22" w:rsidR="004D4986" w:rsidRDefault="004D4986" w:rsidP="004D4986">
      <w:pPr>
        <w:jc w:val="right"/>
        <w:rPr>
          <w:rFonts w:cstheme="minorHAnsi"/>
        </w:rPr>
      </w:pPr>
      <w:r>
        <w:rPr>
          <w:rFonts w:cstheme="minorHAnsi"/>
        </w:rPr>
        <w:br/>
        <w:t>1</w:t>
      </w:r>
      <w:r w:rsidR="006D4743">
        <w:rPr>
          <w:rFonts w:cstheme="minorHAnsi"/>
        </w:rPr>
        <w:t>9</w:t>
      </w:r>
      <w:r>
        <w:rPr>
          <w:rFonts w:cstheme="minorHAnsi"/>
        </w:rPr>
        <w:t>/08/2025</w:t>
      </w:r>
    </w:p>
    <w:p w14:paraId="4AD87A7F" w14:textId="77777777" w:rsidR="004D4986" w:rsidRDefault="004D4986" w:rsidP="004D4986">
      <w:pPr>
        <w:jc w:val="right"/>
        <w:rPr>
          <w:rFonts w:cstheme="minorHAnsi"/>
        </w:rPr>
      </w:pPr>
    </w:p>
    <w:p w14:paraId="6DE02E94" w14:textId="77777777" w:rsidR="004D4986" w:rsidRPr="006D4743" w:rsidRDefault="004D4986" w:rsidP="004D4986">
      <w:pPr>
        <w:pStyle w:val="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color w:val="2C363A"/>
        </w:rPr>
      </w:pPr>
      <w:r w:rsidRPr="006D4743">
        <w:rPr>
          <w:rStyle w:val="aa"/>
          <w:rFonts w:asciiTheme="minorHAnsi" w:eastAsiaTheme="majorEastAsia" w:hAnsiTheme="minorHAnsi" w:cstheme="minorHAnsi"/>
          <w:color w:val="2C363A"/>
        </w:rPr>
        <w:t>ΔΕΛΤΙΟ ΤΥΠΟΥ</w:t>
      </w:r>
    </w:p>
    <w:p w14:paraId="4C67D8CE" w14:textId="2C7B0B2E" w:rsidR="004D4986" w:rsidRPr="006D4743" w:rsidRDefault="004D4986" w:rsidP="004D4986">
      <w:pPr>
        <w:pStyle w:val="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C363A"/>
        </w:rPr>
      </w:pPr>
      <w:r w:rsidRPr="006D4743">
        <w:rPr>
          <w:rStyle w:val="aa"/>
          <w:rFonts w:asciiTheme="minorHAnsi" w:eastAsiaTheme="majorEastAsia" w:hAnsiTheme="minorHAnsi" w:cstheme="minorHAnsi"/>
          <w:color w:val="2C363A"/>
        </w:rPr>
        <w:t xml:space="preserve">Θέμα: </w:t>
      </w:r>
      <w:r w:rsidR="006D4743" w:rsidRPr="006D4743">
        <w:rPr>
          <w:rFonts w:asciiTheme="minorHAnsi" w:hAnsiTheme="minorHAnsi" w:cstheme="minorHAnsi"/>
          <w:b/>
          <w:bCs/>
          <w:lang w:val="en-US"/>
        </w:rPr>
        <w:t>M</w:t>
      </w:r>
      <w:r w:rsidR="006D4743" w:rsidRPr="006D4743">
        <w:rPr>
          <w:rFonts w:asciiTheme="minorHAnsi" w:hAnsiTheme="minorHAnsi" w:cstheme="minorHAnsi"/>
          <w:b/>
          <w:bCs/>
        </w:rPr>
        <w:t xml:space="preserve">ία μοναδική μουσική συνάντηση με τη </w:t>
      </w:r>
      <w:proofErr w:type="spellStart"/>
      <w:r w:rsidR="006D4743" w:rsidRPr="006D4743">
        <w:rPr>
          <w:rFonts w:asciiTheme="minorHAnsi" w:hAnsiTheme="minorHAnsi" w:cstheme="minorHAnsi"/>
          <w:b/>
          <w:bCs/>
        </w:rPr>
        <w:t>Σαβίνα</w:t>
      </w:r>
      <w:proofErr w:type="spellEnd"/>
      <w:r w:rsidR="006D4743" w:rsidRPr="006D474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6D4743" w:rsidRPr="006D4743">
        <w:rPr>
          <w:rFonts w:asciiTheme="minorHAnsi" w:hAnsiTheme="minorHAnsi" w:cstheme="minorHAnsi"/>
          <w:b/>
          <w:bCs/>
        </w:rPr>
        <w:t>Γιαννάτου</w:t>
      </w:r>
      <w:proofErr w:type="spellEnd"/>
      <w:r w:rsidR="006D4743" w:rsidRPr="006D4743">
        <w:rPr>
          <w:rFonts w:asciiTheme="minorHAnsi" w:hAnsiTheme="minorHAnsi" w:cstheme="minorHAnsi"/>
          <w:b/>
          <w:bCs/>
        </w:rPr>
        <w:t xml:space="preserve"> και τον Σπύρο </w:t>
      </w:r>
      <w:proofErr w:type="spellStart"/>
      <w:r w:rsidR="006D4743" w:rsidRPr="006D4743">
        <w:rPr>
          <w:rFonts w:asciiTheme="minorHAnsi" w:hAnsiTheme="minorHAnsi" w:cstheme="minorHAnsi"/>
          <w:b/>
          <w:bCs/>
        </w:rPr>
        <w:t>Μάνεση</w:t>
      </w:r>
      <w:proofErr w:type="spellEnd"/>
    </w:p>
    <w:p w14:paraId="236AC240" w14:textId="77777777" w:rsidR="004D4986" w:rsidRDefault="004D4986" w:rsidP="00CA0C57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6A6EE186" w14:textId="3AEC533E" w:rsidR="006D4743" w:rsidRPr="006D4743" w:rsidRDefault="006D4743" w:rsidP="006D4743">
      <w:pPr>
        <w:jc w:val="both"/>
      </w:pPr>
      <w:r w:rsidRPr="006D4743">
        <w:t xml:space="preserve">Στο πλαίσιο </w:t>
      </w:r>
      <w:r w:rsidRPr="006D4743">
        <w:t xml:space="preserve"> του Φεστιβάλ Ακροναυπλίας</w:t>
      </w:r>
      <w:r w:rsidRPr="006D4743">
        <w:t xml:space="preserve"> και σχετικά με την εκδήλωση</w:t>
      </w:r>
      <w:r w:rsidRPr="006D4743">
        <w:t xml:space="preserve"> «</w:t>
      </w:r>
      <w:r w:rsidRPr="006D4743">
        <w:t>Μ</w:t>
      </w:r>
      <w:r w:rsidRPr="006D4743">
        <w:t xml:space="preserve">ία μοναδική μουσική συνάντηση με τη </w:t>
      </w:r>
      <w:proofErr w:type="spellStart"/>
      <w:r w:rsidRPr="006D4743">
        <w:t>Σαβίνα</w:t>
      </w:r>
      <w:proofErr w:type="spellEnd"/>
      <w:r w:rsidRPr="006D4743">
        <w:t xml:space="preserve"> </w:t>
      </w:r>
      <w:proofErr w:type="spellStart"/>
      <w:r w:rsidRPr="006D4743">
        <w:t>Γιαννάτου</w:t>
      </w:r>
      <w:proofErr w:type="spellEnd"/>
      <w:r w:rsidRPr="006D4743">
        <w:t xml:space="preserve"> και τον Σπύρο </w:t>
      </w:r>
      <w:proofErr w:type="spellStart"/>
      <w:r w:rsidRPr="006D4743">
        <w:t>Μάνεση</w:t>
      </w:r>
      <w:proofErr w:type="spellEnd"/>
      <w:r w:rsidRPr="006D4743">
        <w:t>» στις 19/8 στον αρχαιολογικό χώρο της  Μυκηναϊκής Ακρόπολης της Τίρυνθας</w:t>
      </w:r>
      <w:r w:rsidRPr="006D4743">
        <w:t>, ενημερώνουμε ότι:</w:t>
      </w:r>
    </w:p>
    <w:p w14:paraId="689C10EA" w14:textId="0CAF18C3" w:rsidR="006D4743" w:rsidRDefault="006D4743" w:rsidP="006D4743">
      <w:pPr>
        <w:jc w:val="both"/>
      </w:pPr>
      <w:r>
        <w:rPr>
          <w:rFonts w:cstheme="minorHAnsi"/>
        </w:rPr>
        <w:t xml:space="preserve">∙ </w:t>
      </w:r>
      <w:r>
        <w:t xml:space="preserve">Η </w:t>
      </w:r>
      <w:r>
        <w:t>προσέλευση του</w:t>
      </w:r>
      <w:r>
        <w:t xml:space="preserve"> κοιν</w:t>
      </w:r>
      <w:r>
        <w:t>ού</w:t>
      </w:r>
      <w:r>
        <w:t xml:space="preserve"> θα αρχίσει στις 19.30. </w:t>
      </w:r>
    </w:p>
    <w:p w14:paraId="72442835" w14:textId="77777777" w:rsidR="006D4743" w:rsidRDefault="006D4743" w:rsidP="006D4743">
      <w:pPr>
        <w:jc w:val="both"/>
      </w:pPr>
      <w:r>
        <w:rPr>
          <w:rFonts w:cstheme="minorHAnsi"/>
        </w:rPr>
        <w:t>∙</w:t>
      </w:r>
      <w:r>
        <w:t xml:space="preserve"> </w:t>
      </w:r>
      <w:r>
        <w:t xml:space="preserve">Για την πρόσβαση στο χώρο της εκδήλωσης θα είναι ανοικτή η βόρεια πύλη (οδός προς Αγία Τριάδα) και η νότια πύλη (οδός προς Νέα Τίρυνθα). </w:t>
      </w:r>
    </w:p>
    <w:p w14:paraId="27E70459" w14:textId="6B387587" w:rsidR="006D4743" w:rsidRDefault="006D4743" w:rsidP="006D4743">
      <w:pPr>
        <w:jc w:val="both"/>
        <w:rPr>
          <w:szCs w:val="20"/>
        </w:rPr>
      </w:pPr>
      <w:r>
        <w:rPr>
          <w:rFonts w:cstheme="minorHAnsi"/>
        </w:rPr>
        <w:t>∙</w:t>
      </w:r>
      <w:r>
        <w:t xml:space="preserve"> </w:t>
      </w:r>
      <w:r>
        <w:t xml:space="preserve">Η έξοδος θα πραγματοποιηθεί μόνο από τη βόρεια πύλη. Υπενθυμίζουμε ότι δεν επιτρέπεται το κάπνισμα, η κατανάλωση τροφίμων και ποτών σε όλη τη διάρκεια της παράστασης. </w:t>
      </w:r>
    </w:p>
    <w:p w14:paraId="649E9EC6" w14:textId="0D6EB0E9" w:rsidR="006D4743" w:rsidRDefault="006D4743" w:rsidP="006D4743">
      <w:pPr>
        <w:jc w:val="both"/>
      </w:pPr>
      <w:r>
        <w:rPr>
          <w:rFonts w:cstheme="minorHAnsi"/>
        </w:rPr>
        <w:t>∙</w:t>
      </w:r>
      <w:r>
        <w:t xml:space="preserve"> </w:t>
      </w:r>
      <w:r>
        <w:t>Η επίσκεψη στον αρχαιολογικό χώρο δεν θα είναι δυνατή (ωράριο λειτουργίας: 8.30-15.30).</w:t>
      </w:r>
    </w:p>
    <w:p w14:paraId="4A9E274B" w14:textId="4AE14590" w:rsidR="006D4743" w:rsidRDefault="006D4743" w:rsidP="006D4743">
      <w:pPr>
        <w:jc w:val="both"/>
      </w:pPr>
      <w:r>
        <w:t xml:space="preserve">Για την ασφάλεια σας παρακαλούμε να ακολουθήσετε τις οδηγίες του προσωπικού </w:t>
      </w:r>
      <w:r>
        <w:t xml:space="preserve">της Εφορείας Αρχαιοτήτων Αργολίδας </w:t>
      </w:r>
      <w:r>
        <w:t xml:space="preserve">και να παραμείνετε εντός του χώρου που έχει κατάλληλα </w:t>
      </w:r>
      <w:proofErr w:type="spellStart"/>
      <w:r>
        <w:t>οριοθετηθεί</w:t>
      </w:r>
      <w:proofErr w:type="spellEnd"/>
      <w:r>
        <w:t xml:space="preserve">. </w:t>
      </w:r>
    </w:p>
    <w:p w14:paraId="305641DD" w14:textId="580D1427" w:rsidR="006D4743" w:rsidRDefault="006D4743" w:rsidP="006D4743">
      <w:pPr>
        <w:jc w:val="both"/>
      </w:pPr>
      <w:r>
        <w:t>Κ</w:t>
      </w:r>
      <w:r>
        <w:t>αλή διασκέδαση!</w:t>
      </w:r>
    </w:p>
    <w:p w14:paraId="5F874492" w14:textId="6BE78B7D" w:rsidR="00214EF5" w:rsidRPr="004D4986" w:rsidRDefault="00CA0C57" w:rsidP="00CA0C57">
      <w:pPr>
        <w:jc w:val="both"/>
        <w:rPr>
          <w:rFonts w:cstheme="minorHAnsi"/>
          <w:shd w:val="clear" w:color="auto" w:fill="FFFFFF"/>
        </w:rPr>
      </w:pPr>
      <w:r w:rsidRPr="004D4986">
        <w:rPr>
          <w:rFonts w:cstheme="minorHAnsi"/>
          <w:shd w:val="clear" w:color="auto" w:fill="FFFFFF"/>
        </w:rPr>
        <w:t xml:space="preserve">        </w:t>
      </w:r>
    </w:p>
    <w:p w14:paraId="051EC23D" w14:textId="4A35DDBC" w:rsidR="005E1F03" w:rsidRPr="006D4743" w:rsidRDefault="004D4986" w:rsidP="006D4743">
      <w:pPr>
        <w:pStyle w:val="Web"/>
        <w:shd w:val="clear" w:color="auto" w:fill="FFFFFF"/>
        <w:spacing w:before="0" w:beforeAutospacing="0"/>
      </w:pPr>
      <w:r>
        <w:rPr>
          <w:rStyle w:val="aa"/>
          <w:rFonts w:asciiTheme="minorHAnsi" w:eastAsiaTheme="majorEastAsia" w:hAnsiTheme="minorHAnsi" w:cstheme="minorHAnsi"/>
          <w:color w:val="2C363A"/>
        </w:rPr>
        <w:t>Από το Γραφείο Τύπου</w:t>
      </w:r>
      <w:r>
        <w:rPr>
          <w:rFonts w:asciiTheme="minorHAnsi" w:hAnsiTheme="minorHAnsi" w:cstheme="minorHAnsi"/>
          <w:b/>
          <w:bCs/>
          <w:color w:val="2C363A"/>
        </w:rPr>
        <w:br/>
      </w:r>
      <w:r>
        <w:rPr>
          <w:rStyle w:val="aa"/>
          <w:rFonts w:asciiTheme="minorHAnsi" w:eastAsiaTheme="majorEastAsia" w:hAnsiTheme="minorHAnsi" w:cstheme="minorHAnsi"/>
          <w:color w:val="2C363A"/>
        </w:rPr>
        <w:t>Δήμου Ναυπλιέων</w:t>
      </w:r>
    </w:p>
    <w:sectPr w:rsidR="005E1F03" w:rsidRPr="006D4743" w:rsidSect="00000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03"/>
    <w:rsid w:val="000001D3"/>
    <w:rsid w:val="00105270"/>
    <w:rsid w:val="00151859"/>
    <w:rsid w:val="00180A88"/>
    <w:rsid w:val="001F4666"/>
    <w:rsid w:val="00214EF5"/>
    <w:rsid w:val="00260D22"/>
    <w:rsid w:val="00390F64"/>
    <w:rsid w:val="003F7342"/>
    <w:rsid w:val="00484F11"/>
    <w:rsid w:val="004D4986"/>
    <w:rsid w:val="004F716D"/>
    <w:rsid w:val="0050180D"/>
    <w:rsid w:val="005348E2"/>
    <w:rsid w:val="00590B97"/>
    <w:rsid w:val="0059500C"/>
    <w:rsid w:val="005D75DD"/>
    <w:rsid w:val="005E1F03"/>
    <w:rsid w:val="006653BA"/>
    <w:rsid w:val="00677D20"/>
    <w:rsid w:val="00696EBA"/>
    <w:rsid w:val="006D4743"/>
    <w:rsid w:val="006F40FF"/>
    <w:rsid w:val="007F121A"/>
    <w:rsid w:val="00847E4A"/>
    <w:rsid w:val="0090581E"/>
    <w:rsid w:val="00917BD1"/>
    <w:rsid w:val="00A6356B"/>
    <w:rsid w:val="00B340BE"/>
    <w:rsid w:val="00BA2CC0"/>
    <w:rsid w:val="00BE40E7"/>
    <w:rsid w:val="00CA0C57"/>
    <w:rsid w:val="00D01157"/>
    <w:rsid w:val="00D83745"/>
    <w:rsid w:val="00DC16CB"/>
    <w:rsid w:val="00E712DD"/>
    <w:rsid w:val="00F41CF9"/>
    <w:rsid w:val="00F94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2A34"/>
  <w15:docId w15:val="{CCCB0AAE-9918-401E-A581-DC06DBCC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1D3"/>
  </w:style>
  <w:style w:type="paragraph" w:styleId="1">
    <w:name w:val="heading 1"/>
    <w:basedOn w:val="a"/>
    <w:next w:val="a"/>
    <w:link w:val="1Char"/>
    <w:uiPriority w:val="9"/>
    <w:qFormat/>
    <w:rsid w:val="005E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E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E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E1F0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E1F0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E1F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E1F0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E1F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E1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E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E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E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E1F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1F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1F0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E1F0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E1F03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4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 w:bidi="he-IL"/>
    </w:rPr>
  </w:style>
  <w:style w:type="character" w:styleId="aa">
    <w:name w:val="Strong"/>
    <w:basedOn w:val="a0"/>
    <w:uiPriority w:val="22"/>
    <w:qFormat/>
    <w:rsid w:val="004D4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ΚΟΛΥΒΑ</dc:creator>
  <cp:lastModifiedBy>vicky m</cp:lastModifiedBy>
  <cp:revision>2</cp:revision>
  <dcterms:created xsi:type="dcterms:W3CDTF">2025-08-19T06:27:00Z</dcterms:created>
  <dcterms:modified xsi:type="dcterms:W3CDTF">2025-08-19T06:27:00Z</dcterms:modified>
</cp:coreProperties>
</file>