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FB2F33" w:rsidRDefault="00FB2F33">
      <w:pPr>
        <w:jc w:val="center"/>
        <w:rPr>
          <w:rFonts w:ascii="Calibri" w:hAnsi="Calibri"/>
          <w:b/>
          <w:color w:val="000000"/>
          <w:w w:val="150"/>
          <w:sz w:val="44"/>
          <w:szCs w:val="44"/>
          <w:lang w:val="en-US"/>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4ABC983E" w14:textId="1405B32E" w:rsidR="003665C9" w:rsidRDefault="007B7391" w:rsidP="003665C9">
      <w:pPr>
        <w:jc w:val="right"/>
        <w:rPr>
          <w:rFonts w:ascii="Calibri" w:hAnsi="Calibri" w:cs="Calibri"/>
          <w:sz w:val="28"/>
          <w:szCs w:val="28"/>
        </w:rPr>
      </w:pPr>
      <w:r>
        <w:rPr>
          <w:rFonts w:ascii="Calibri" w:hAnsi="Calibri" w:cs="Calibri"/>
          <w:sz w:val="32"/>
          <w:szCs w:val="32"/>
        </w:rPr>
        <w:br/>
      </w:r>
      <w:r w:rsidR="005617EA">
        <w:rPr>
          <w:rFonts w:ascii="Calibri" w:hAnsi="Calibri" w:cs="Calibri"/>
          <w:sz w:val="28"/>
          <w:szCs w:val="28"/>
          <w:lang w:val="en-US"/>
        </w:rPr>
        <w:t>21</w:t>
      </w:r>
      <w:r w:rsidR="003665C9">
        <w:rPr>
          <w:rFonts w:ascii="Calibri" w:hAnsi="Calibri" w:cs="Calibri"/>
          <w:sz w:val="28"/>
          <w:szCs w:val="28"/>
        </w:rPr>
        <w:t>/0</w:t>
      </w:r>
      <w:r w:rsidR="00FE7C46" w:rsidRPr="00382451">
        <w:rPr>
          <w:rFonts w:ascii="Calibri" w:hAnsi="Calibri" w:cs="Calibri"/>
          <w:sz w:val="28"/>
          <w:szCs w:val="28"/>
        </w:rPr>
        <w:t>7</w:t>
      </w:r>
      <w:r w:rsidR="003665C9">
        <w:rPr>
          <w:rFonts w:ascii="Calibri" w:hAnsi="Calibri" w:cs="Calibri"/>
          <w:sz w:val="28"/>
          <w:szCs w:val="28"/>
        </w:rPr>
        <w:t>/2025</w:t>
      </w:r>
    </w:p>
    <w:p w14:paraId="7B81E9C6" w14:textId="77777777" w:rsidR="003665C9" w:rsidRDefault="003665C9">
      <w:pPr>
        <w:jc w:val="right"/>
        <w:rPr>
          <w:rFonts w:ascii="Calibri" w:hAnsi="Calibri" w:cs="Calibri"/>
          <w:sz w:val="28"/>
          <w:szCs w:val="28"/>
        </w:rPr>
      </w:pPr>
    </w:p>
    <w:p w14:paraId="67C5F27D" w14:textId="77777777" w:rsidR="00CC3658" w:rsidRDefault="007B7391">
      <w:pPr>
        <w:jc w:val="center"/>
        <w:rPr>
          <w:b/>
          <w:bCs/>
          <w:u w:val="single"/>
        </w:rPr>
      </w:pPr>
      <w:r>
        <w:rPr>
          <w:b/>
          <w:bCs/>
          <w:u w:val="single"/>
        </w:rPr>
        <w:t xml:space="preserve">ΔΕΛΤΙΟ ΤΥΠΟΥ </w:t>
      </w:r>
    </w:p>
    <w:p w14:paraId="7ACB3C7A" w14:textId="77777777" w:rsidR="000E5565" w:rsidRDefault="000E5565">
      <w:pPr>
        <w:jc w:val="center"/>
        <w:rPr>
          <w:b/>
          <w:bCs/>
          <w:u w:val="single"/>
        </w:rPr>
      </w:pPr>
    </w:p>
    <w:p w14:paraId="635C1E1E" w14:textId="77777777" w:rsidR="005617EA" w:rsidRPr="009E34B5" w:rsidRDefault="005617EA" w:rsidP="005617EA">
      <w:pPr>
        <w:spacing w:after="160" w:line="259" w:lineRule="auto"/>
      </w:pPr>
      <w:r w:rsidRPr="009E34B5">
        <w:rPr>
          <w:b/>
          <w:bCs/>
        </w:rPr>
        <w:t>Μέτρα προστασίας από τον καύσωνα – Διάθεση κλιματιζόμενων χώρων και περιορισμός δραστηριοτήτων σε ανοιχτούς χώρους</w:t>
      </w:r>
    </w:p>
    <w:p w14:paraId="5FFC5331" w14:textId="77777777" w:rsidR="005617EA" w:rsidRPr="009E34B5" w:rsidRDefault="005617EA" w:rsidP="005617EA">
      <w:r w:rsidRPr="009E34B5">
        <w:t>Ο Δήμος Ναυπλιέων, με αίσθημα ευθύνης και στο πλαίσιο της προστασίας της δημόσιας υγείας, λαμβάνει μέτρα για την ανακούφιση των πολιτών κατά τη διάρκεια των έντονων καιρικών φαινομένων που αναμένονται λόγω του επικείμενου καύσωνα.</w:t>
      </w:r>
    </w:p>
    <w:p w14:paraId="6E106706" w14:textId="77777777" w:rsidR="005617EA" w:rsidRPr="009E34B5" w:rsidRDefault="005617EA" w:rsidP="005617EA">
      <w:r w:rsidRPr="009E34B5">
        <w:t>Για την εξυπηρέτηση και την προστασία των ευάλωτων ομάδων, διατίθενται κλιματιζόμενοι χώροι που θα παραμένουν ανοιχτοί καθημερινά από τις 9:00 έως τις 20:00, για όσο διαρκέσουν οι υψηλές θερμοκρασίες. Συγκεκριμένα, διαθέσιμοι θα είναι οι εξής χώροι:</w:t>
      </w:r>
    </w:p>
    <w:p w14:paraId="064D446C" w14:textId="77777777" w:rsidR="005617EA" w:rsidRPr="009E34B5" w:rsidRDefault="005617EA" w:rsidP="005617EA">
      <w:pPr>
        <w:pStyle w:val="a6"/>
        <w:numPr>
          <w:ilvl w:val="0"/>
          <w:numId w:val="5"/>
        </w:numPr>
      </w:pPr>
      <w:r w:rsidRPr="009E34B5">
        <w:t>Ο χώρος του ΚΑΠΗ (οδός 25ης Μαρτίου, Ναύπλιο)</w:t>
      </w:r>
    </w:p>
    <w:p w14:paraId="5D46A4CC" w14:textId="77777777" w:rsidR="005617EA" w:rsidRPr="009E34B5" w:rsidRDefault="005617EA" w:rsidP="005617EA">
      <w:pPr>
        <w:pStyle w:val="a6"/>
        <w:numPr>
          <w:ilvl w:val="0"/>
          <w:numId w:val="6"/>
        </w:numPr>
      </w:pPr>
      <w:r w:rsidRPr="009E34B5">
        <w:t>Η αίθουσα στο Δημοτικό Κατάστημα Αγίας Τριάδας</w:t>
      </w:r>
    </w:p>
    <w:p w14:paraId="7A2CFD79" w14:textId="77777777" w:rsidR="005617EA" w:rsidRPr="009E34B5" w:rsidRDefault="005617EA" w:rsidP="005617EA">
      <w:pPr>
        <w:pStyle w:val="a6"/>
        <w:numPr>
          <w:ilvl w:val="0"/>
          <w:numId w:val="6"/>
        </w:numPr>
      </w:pPr>
      <w:r w:rsidRPr="009E34B5">
        <w:t>Η αίθουσα στο Δημοτικό Κατάστημα Νέας Τίρυνθας</w:t>
      </w:r>
    </w:p>
    <w:p w14:paraId="2B050338" w14:textId="77777777" w:rsidR="005617EA" w:rsidRPr="009E34B5" w:rsidRDefault="005617EA" w:rsidP="005617EA">
      <w:pPr>
        <w:pStyle w:val="a6"/>
        <w:numPr>
          <w:ilvl w:val="0"/>
          <w:numId w:val="6"/>
        </w:numPr>
      </w:pPr>
      <w:r w:rsidRPr="009E34B5">
        <w:t>Το ΚΕΠ Τολού</w:t>
      </w:r>
    </w:p>
    <w:p w14:paraId="7A594359" w14:textId="77777777" w:rsidR="005617EA" w:rsidRPr="009E34B5" w:rsidRDefault="005617EA" w:rsidP="005617EA">
      <w:pPr>
        <w:pStyle w:val="a6"/>
        <w:numPr>
          <w:ilvl w:val="0"/>
          <w:numId w:val="8"/>
        </w:numPr>
      </w:pPr>
      <w:r w:rsidRPr="009E34B5">
        <w:t>Η αίθουσα εξυπηρέτησης δημοτών στο Δρέπανο</w:t>
      </w:r>
    </w:p>
    <w:p w14:paraId="4D799C86" w14:textId="77777777" w:rsidR="005617EA" w:rsidRPr="009E34B5" w:rsidRDefault="005617EA" w:rsidP="005617EA">
      <w:r w:rsidRPr="009E34B5">
        <w:t>Παράλληλα, για λόγους πρόληψης και ασφάλειας, θα παραμείνουν κλειστοί οι εξής ανοιχτοί χώροι:</w:t>
      </w:r>
    </w:p>
    <w:p w14:paraId="4D76AFCC" w14:textId="77777777" w:rsidR="005617EA" w:rsidRPr="009E34B5" w:rsidRDefault="005617EA" w:rsidP="005617EA">
      <w:pPr>
        <w:pStyle w:val="a6"/>
        <w:numPr>
          <w:ilvl w:val="0"/>
          <w:numId w:val="7"/>
        </w:numPr>
      </w:pPr>
      <w:r w:rsidRPr="009E34B5">
        <w:t>Το ΔΑΚ Ναυπλίου από τις 11:00 έως τις 19:00</w:t>
      </w:r>
    </w:p>
    <w:p w14:paraId="5D430D42" w14:textId="77777777" w:rsidR="005617EA" w:rsidRPr="009E34B5" w:rsidRDefault="005617EA" w:rsidP="005617EA">
      <w:pPr>
        <w:pStyle w:val="a6"/>
        <w:numPr>
          <w:ilvl w:val="0"/>
          <w:numId w:val="7"/>
        </w:numPr>
      </w:pPr>
      <w:r w:rsidRPr="009E34B5">
        <w:t xml:space="preserve">Το </w:t>
      </w:r>
      <w:r w:rsidRPr="000705D9">
        <w:t xml:space="preserve">Κολυμβητηρίου Ναυπλίου «Κ. </w:t>
      </w:r>
      <w:proofErr w:type="spellStart"/>
      <w:r w:rsidRPr="000705D9">
        <w:t>Γκούβερης</w:t>
      </w:r>
      <w:proofErr w:type="spellEnd"/>
      <w:r w:rsidRPr="000705D9">
        <w:t>»</w:t>
      </w:r>
      <w:r>
        <w:t xml:space="preserve"> </w:t>
      </w:r>
      <w:r w:rsidRPr="009E34B5">
        <w:t>από τις 1</w:t>
      </w:r>
      <w:r>
        <w:t>2</w:t>
      </w:r>
      <w:r w:rsidRPr="009E34B5">
        <w:t>:00 έως τις 1</w:t>
      </w:r>
      <w:r>
        <w:t>8</w:t>
      </w:r>
      <w:r w:rsidRPr="009E34B5">
        <w:t>:00</w:t>
      </w:r>
    </w:p>
    <w:p w14:paraId="7060893F" w14:textId="77777777" w:rsidR="005617EA" w:rsidRPr="009E34B5" w:rsidRDefault="005617EA" w:rsidP="005617EA">
      <w:r w:rsidRPr="009E34B5">
        <w:t>Ο Δήμος Ναυπλιέων συνιστά στους πολίτες να αποφεύγουν τις άσκοπες μετακινήσεις τις θερμές ώρες της ημέρας, να παραμένουν σε δροσερούς χώρους, να ενυδατώνονται τακτικά και να φροντίζουν ιδιαίτερα ηλικιωμένους, παιδιά και άτομα με προβλήματα υγείας.</w:t>
      </w:r>
    </w:p>
    <w:p w14:paraId="39FF89B8" w14:textId="77777777" w:rsidR="00B10291" w:rsidRDefault="005617EA" w:rsidP="005617EA">
      <w:pPr>
        <w:rPr>
          <w:lang w:val="en-US"/>
        </w:rPr>
      </w:pPr>
      <w:r w:rsidRPr="009E34B5">
        <w:t>Για περισσότερες πληροφορίες, οι πολίτες μπορούν να απευθύνονται στις υπηρεσίες του Δήμου.</w:t>
      </w:r>
      <w:r>
        <w:t xml:space="preserve"> </w:t>
      </w:r>
    </w:p>
    <w:p w14:paraId="427E21C9" w14:textId="2C2F9F50" w:rsidR="005617EA" w:rsidRPr="009E34B5" w:rsidRDefault="005617EA" w:rsidP="005617EA">
      <w:r w:rsidRPr="009E34B5">
        <w:t>Ο Δήμος Ναυπλιέων παραμένει στο πλευρό των πολιτών με υπευθυνότητα και φροντίδα.</w:t>
      </w:r>
    </w:p>
    <w:p w14:paraId="14BE6A8B" w14:textId="37742323" w:rsidR="00784985" w:rsidRPr="0065309C" w:rsidRDefault="00784985" w:rsidP="005617EA">
      <w:pPr>
        <w:spacing w:after="160" w:line="259" w:lineRule="auto"/>
        <w:jc w:val="center"/>
      </w:pPr>
    </w:p>
    <w:sectPr w:rsidR="00784985" w:rsidRPr="0065309C"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29B43" w14:textId="77777777" w:rsidR="002067FB" w:rsidRDefault="002067FB" w:rsidP="00CC3658">
      <w:r>
        <w:separator/>
      </w:r>
    </w:p>
  </w:endnote>
  <w:endnote w:type="continuationSeparator" w:id="0">
    <w:p w14:paraId="54C60FCF" w14:textId="77777777" w:rsidR="002067FB" w:rsidRDefault="002067FB"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D5648" w14:textId="77777777" w:rsidR="002067FB" w:rsidRDefault="002067FB" w:rsidP="00CC3658">
      <w:r>
        <w:separator/>
      </w:r>
    </w:p>
  </w:footnote>
  <w:footnote w:type="continuationSeparator" w:id="0">
    <w:p w14:paraId="7595726D" w14:textId="77777777" w:rsidR="002067FB" w:rsidRDefault="002067FB"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6"/>
  </w:num>
  <w:num w:numId="2" w16cid:durableId="1869174187">
    <w:abstractNumId w:val="2"/>
  </w:num>
  <w:num w:numId="3" w16cid:durableId="555632365">
    <w:abstractNumId w:val="5"/>
  </w:num>
  <w:num w:numId="4" w16cid:durableId="1856067017">
    <w:abstractNumId w:val="7"/>
  </w:num>
  <w:num w:numId="5" w16cid:durableId="53547690">
    <w:abstractNumId w:val="4"/>
  </w:num>
  <w:num w:numId="6" w16cid:durableId="732508787">
    <w:abstractNumId w:val="1"/>
  </w:num>
  <w:num w:numId="7" w16cid:durableId="794445475">
    <w:abstractNumId w:val="3"/>
  </w:num>
  <w:num w:numId="8" w16cid:durableId="149352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61A6B"/>
    <w:rsid w:val="00064741"/>
    <w:rsid w:val="00076947"/>
    <w:rsid w:val="000807D5"/>
    <w:rsid w:val="000B7DB6"/>
    <w:rsid w:val="000E5565"/>
    <w:rsid w:val="00142EE4"/>
    <w:rsid w:val="00144B67"/>
    <w:rsid w:val="00147825"/>
    <w:rsid w:val="001603C6"/>
    <w:rsid w:val="001720FF"/>
    <w:rsid w:val="00196629"/>
    <w:rsid w:val="001D4B89"/>
    <w:rsid w:val="001E3E3C"/>
    <w:rsid w:val="002067FB"/>
    <w:rsid w:val="00225C5A"/>
    <w:rsid w:val="002A5026"/>
    <w:rsid w:val="002F5045"/>
    <w:rsid w:val="00334B54"/>
    <w:rsid w:val="00351E2F"/>
    <w:rsid w:val="003665C9"/>
    <w:rsid w:val="00382451"/>
    <w:rsid w:val="003E1710"/>
    <w:rsid w:val="00444CAD"/>
    <w:rsid w:val="00505B42"/>
    <w:rsid w:val="005617EA"/>
    <w:rsid w:val="005816B1"/>
    <w:rsid w:val="00583BCC"/>
    <w:rsid w:val="005A5B23"/>
    <w:rsid w:val="005B1B0F"/>
    <w:rsid w:val="0065309C"/>
    <w:rsid w:val="00683C68"/>
    <w:rsid w:val="006C2033"/>
    <w:rsid w:val="00784985"/>
    <w:rsid w:val="007B7391"/>
    <w:rsid w:val="007C27F8"/>
    <w:rsid w:val="007D0B93"/>
    <w:rsid w:val="008072D4"/>
    <w:rsid w:val="008225A6"/>
    <w:rsid w:val="0085455C"/>
    <w:rsid w:val="0092128C"/>
    <w:rsid w:val="009907CA"/>
    <w:rsid w:val="009E4EC4"/>
    <w:rsid w:val="00A007D4"/>
    <w:rsid w:val="00A42556"/>
    <w:rsid w:val="00A53A45"/>
    <w:rsid w:val="00AA3314"/>
    <w:rsid w:val="00B05110"/>
    <w:rsid w:val="00B10291"/>
    <w:rsid w:val="00B10567"/>
    <w:rsid w:val="00B27674"/>
    <w:rsid w:val="00B85A17"/>
    <w:rsid w:val="00BA15E8"/>
    <w:rsid w:val="00BE7E63"/>
    <w:rsid w:val="00C7608F"/>
    <w:rsid w:val="00C95A11"/>
    <w:rsid w:val="00CC3658"/>
    <w:rsid w:val="00D203A4"/>
    <w:rsid w:val="00D223AD"/>
    <w:rsid w:val="00D32142"/>
    <w:rsid w:val="00D45399"/>
    <w:rsid w:val="00DA7BE6"/>
    <w:rsid w:val="00DC1743"/>
    <w:rsid w:val="00DC2637"/>
    <w:rsid w:val="00DF50B1"/>
    <w:rsid w:val="00E00207"/>
    <w:rsid w:val="00EE5CC1"/>
    <w:rsid w:val="00EE78AA"/>
    <w:rsid w:val="00F33940"/>
    <w:rsid w:val="00F5025E"/>
    <w:rsid w:val="00F51686"/>
    <w:rsid w:val="00F53496"/>
    <w:rsid w:val="00FB1657"/>
    <w:rsid w:val="00FB2F33"/>
    <w:rsid w:val="00FD1A74"/>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1282</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3</cp:revision>
  <cp:lastPrinted>2025-07-16T08:13:00Z</cp:lastPrinted>
  <dcterms:created xsi:type="dcterms:W3CDTF">2025-07-21T05:38:00Z</dcterms:created>
  <dcterms:modified xsi:type="dcterms:W3CDTF">2025-07-21T05:38:00Z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